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50" w:rsidRPr="00FE29FB" w:rsidRDefault="007C4927" w:rsidP="006D0C5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>Ф. А. Миннуллина</w:t>
      </w:r>
      <w:r w:rsidR="006D0C50">
        <w:rPr>
          <w:rFonts w:ascii="Times New Roman" w:hAnsi="Times New Roman" w:cs="Times New Roman"/>
          <w:sz w:val="24"/>
          <w:szCs w:val="24"/>
        </w:rPr>
        <w:t xml:space="preserve"> - воспитатель</w:t>
      </w:r>
    </w:p>
    <w:p w:rsidR="007C4927" w:rsidRDefault="007C4927" w:rsidP="00FE29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 xml:space="preserve"> МБДОУ – детский сад № 55</w:t>
      </w:r>
      <w:r w:rsidR="0011134D">
        <w:rPr>
          <w:rFonts w:ascii="Times New Roman" w:hAnsi="Times New Roman" w:cs="Times New Roman"/>
          <w:sz w:val="24"/>
          <w:szCs w:val="24"/>
        </w:rPr>
        <w:t>,</w:t>
      </w:r>
      <w:r w:rsidRPr="00FE29FB">
        <w:rPr>
          <w:rFonts w:ascii="Times New Roman" w:hAnsi="Times New Roman" w:cs="Times New Roman"/>
          <w:sz w:val="24"/>
          <w:szCs w:val="24"/>
        </w:rPr>
        <w:t xml:space="preserve"> г. Екатеринбург</w:t>
      </w:r>
    </w:p>
    <w:p w:rsidR="006D0C50" w:rsidRPr="007C4927" w:rsidRDefault="006D0C50" w:rsidP="00FE29FB">
      <w:pPr>
        <w:pStyle w:val="a3"/>
        <w:jc w:val="right"/>
      </w:pPr>
    </w:p>
    <w:p w:rsidR="007C4927" w:rsidRPr="00FE29FB" w:rsidRDefault="007C4927" w:rsidP="007C4927">
      <w:pPr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 xml:space="preserve"> </w:t>
      </w:r>
      <w:r w:rsidRPr="00FE29FB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="00391010" w:rsidRPr="00FE29F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Свердловская область</w:t>
      </w:r>
      <w:r w:rsidR="00E354D2" w:rsidRPr="00FE29F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 январе 2024 года </w:t>
      </w:r>
      <w:r w:rsidR="00391010" w:rsidRPr="00FE29F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отмечает 145-летие уральского писателя Павла Бажова</w:t>
      </w:r>
      <w:r w:rsidR="00E354D2" w:rsidRPr="00FE29F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</w:t>
      </w:r>
      <w:r w:rsidR="00391010" w:rsidRPr="00FE29F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Наш познавательный творческий проект реализован</w:t>
      </w:r>
      <w:r w:rsidR="00E354D2" w:rsidRPr="00FE29F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и связан</w:t>
      </w:r>
      <w:r w:rsidR="00391010" w:rsidRPr="00FE29F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с его наследием.</w:t>
      </w:r>
      <w:r w:rsidRPr="00FE29FB">
        <w:rPr>
          <w:rFonts w:ascii="Times New Roman" w:hAnsi="Times New Roman" w:cs="Times New Roman"/>
          <w:sz w:val="24"/>
          <w:szCs w:val="24"/>
        </w:rPr>
        <w:t xml:space="preserve"> В статье рассматривается развитие у детей устойчивого интереса к сказам П.П. Бажова через различные виды деятельности. Общепризнанная социальная, художественная и педагогическая ценность </w:t>
      </w:r>
      <w:r w:rsidR="00A54BED" w:rsidRPr="00FE29FB">
        <w:rPr>
          <w:rFonts w:ascii="Times New Roman" w:hAnsi="Times New Roman" w:cs="Times New Roman"/>
          <w:sz w:val="24"/>
          <w:szCs w:val="24"/>
        </w:rPr>
        <w:t>сказов</w:t>
      </w:r>
      <w:r w:rsidRPr="00FE29FB">
        <w:rPr>
          <w:rFonts w:ascii="Times New Roman" w:hAnsi="Times New Roman" w:cs="Times New Roman"/>
          <w:sz w:val="24"/>
          <w:szCs w:val="24"/>
        </w:rPr>
        <w:t>. Ключевые слова: проектная деятельность, сказ</w:t>
      </w:r>
      <w:r w:rsidR="00A54BED" w:rsidRPr="00FE29FB">
        <w:rPr>
          <w:rFonts w:ascii="Times New Roman" w:hAnsi="Times New Roman" w:cs="Times New Roman"/>
          <w:sz w:val="24"/>
          <w:szCs w:val="24"/>
        </w:rPr>
        <w:t>ы</w:t>
      </w:r>
      <w:r w:rsidRPr="00FE29FB">
        <w:rPr>
          <w:rFonts w:ascii="Times New Roman" w:hAnsi="Times New Roman" w:cs="Times New Roman"/>
          <w:sz w:val="24"/>
          <w:szCs w:val="24"/>
        </w:rPr>
        <w:t xml:space="preserve">, </w:t>
      </w:r>
      <w:r w:rsidR="00391010" w:rsidRPr="00FE29FB">
        <w:rPr>
          <w:rFonts w:ascii="Times New Roman" w:hAnsi="Times New Roman" w:cs="Times New Roman"/>
          <w:sz w:val="24"/>
          <w:szCs w:val="24"/>
        </w:rPr>
        <w:t>малахитовая шкатулка,</w:t>
      </w:r>
      <w:r w:rsidR="00FE29FB">
        <w:rPr>
          <w:rFonts w:ascii="Times New Roman" w:hAnsi="Times New Roman" w:cs="Times New Roman"/>
          <w:sz w:val="24"/>
          <w:szCs w:val="24"/>
        </w:rPr>
        <w:t xml:space="preserve"> </w:t>
      </w:r>
      <w:r w:rsidRPr="00FE29FB">
        <w:rPr>
          <w:rFonts w:ascii="Times New Roman" w:hAnsi="Times New Roman" w:cs="Times New Roman"/>
          <w:sz w:val="24"/>
          <w:szCs w:val="24"/>
        </w:rPr>
        <w:t>совместное творчество, дети и родители</w:t>
      </w:r>
      <w:r w:rsidR="00A54BED" w:rsidRPr="00FE29FB">
        <w:rPr>
          <w:rFonts w:ascii="Times New Roman" w:hAnsi="Times New Roman" w:cs="Times New Roman"/>
          <w:sz w:val="24"/>
          <w:szCs w:val="24"/>
        </w:rPr>
        <w:t>.</w:t>
      </w:r>
      <w:r w:rsidRPr="00FE2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BED" w:rsidRPr="00FE29FB" w:rsidRDefault="007C4927" w:rsidP="00A54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9FB">
        <w:rPr>
          <w:rFonts w:ascii="Times New Roman" w:hAnsi="Times New Roman" w:cs="Times New Roman"/>
          <w:b/>
          <w:sz w:val="24"/>
          <w:szCs w:val="24"/>
        </w:rPr>
        <w:t>Проект «</w:t>
      </w:r>
      <w:r w:rsidR="00A54BED" w:rsidRPr="00FE29FB">
        <w:rPr>
          <w:rFonts w:ascii="Times New Roman" w:hAnsi="Times New Roman" w:cs="Times New Roman"/>
          <w:b/>
          <w:sz w:val="24"/>
          <w:szCs w:val="24"/>
        </w:rPr>
        <w:t>Сказы из Малахитовой шкатулки</w:t>
      </w:r>
      <w:r w:rsidRPr="00FE29FB">
        <w:rPr>
          <w:rFonts w:ascii="Times New Roman" w:hAnsi="Times New Roman" w:cs="Times New Roman"/>
          <w:b/>
          <w:sz w:val="24"/>
          <w:szCs w:val="24"/>
        </w:rPr>
        <w:t>»</w:t>
      </w:r>
    </w:p>
    <w:p w:rsidR="00391010" w:rsidRPr="00FE29FB" w:rsidRDefault="00391010" w:rsidP="00A54BED">
      <w:pPr>
        <w:pStyle w:val="a3"/>
        <w:jc w:val="right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FE29FB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 xml:space="preserve">«Шкатулка, она то и служит, </w:t>
      </w:r>
    </w:p>
    <w:p w:rsidR="00391010" w:rsidRPr="00FE29FB" w:rsidRDefault="00391010" w:rsidP="00A54BED">
      <w:pPr>
        <w:pStyle w:val="a3"/>
        <w:jc w:val="right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FE29FB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 xml:space="preserve">чтобы заполнять ее постепенно, из года в год, </w:t>
      </w:r>
    </w:p>
    <w:p w:rsidR="00A54BED" w:rsidRPr="00FE29FB" w:rsidRDefault="00391010" w:rsidP="00A54BED">
      <w:pPr>
        <w:pStyle w:val="a3"/>
        <w:jc w:val="right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FE29FB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чтобы хранить в ней сокровища.</w:t>
      </w:r>
    </w:p>
    <w:p w:rsidR="00E51A0F" w:rsidRPr="00FE29FB" w:rsidRDefault="00E51A0F" w:rsidP="00A54BE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П.П. Бажов</w:t>
      </w:r>
    </w:p>
    <w:p w:rsidR="00A54BED" w:rsidRPr="00FE29FB" w:rsidRDefault="00670889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 xml:space="preserve">Воспитание патриотических чувств – задача каждого педагога. Начинать нужно с малого – любви к родному краю. </w:t>
      </w:r>
      <w:r w:rsidR="007C4927" w:rsidRPr="00FE29FB">
        <w:rPr>
          <w:rFonts w:ascii="Times New Roman" w:hAnsi="Times New Roman" w:cs="Times New Roman"/>
          <w:sz w:val="24"/>
          <w:szCs w:val="24"/>
        </w:rPr>
        <w:t>Сказ</w:t>
      </w:r>
      <w:r w:rsidR="00A54BED" w:rsidRPr="00FE29FB">
        <w:rPr>
          <w:rFonts w:ascii="Times New Roman" w:hAnsi="Times New Roman" w:cs="Times New Roman"/>
          <w:sz w:val="24"/>
          <w:szCs w:val="24"/>
        </w:rPr>
        <w:t>ы Бажова</w:t>
      </w:r>
      <w:r w:rsidR="007C4927" w:rsidRPr="00FE29FB">
        <w:rPr>
          <w:rFonts w:ascii="Times New Roman" w:hAnsi="Times New Roman" w:cs="Times New Roman"/>
          <w:sz w:val="24"/>
          <w:szCs w:val="24"/>
        </w:rPr>
        <w:t xml:space="preserve"> </w:t>
      </w:r>
      <w:r w:rsidRPr="00FE29FB">
        <w:rPr>
          <w:rFonts w:ascii="Times New Roman" w:hAnsi="Times New Roman" w:cs="Times New Roman"/>
          <w:sz w:val="24"/>
          <w:szCs w:val="24"/>
        </w:rPr>
        <w:t xml:space="preserve">- прекрасное творение искусства, любовь к уральской земле. </w:t>
      </w:r>
      <w:r w:rsidR="007C4927" w:rsidRPr="00FE29FB">
        <w:rPr>
          <w:rFonts w:ascii="Times New Roman" w:hAnsi="Times New Roman" w:cs="Times New Roman"/>
          <w:sz w:val="24"/>
          <w:szCs w:val="24"/>
        </w:rPr>
        <w:t xml:space="preserve"> Социальная, художественная и педагогическая ценность </w:t>
      </w:r>
      <w:r w:rsidR="005C6122" w:rsidRPr="00FE29FB">
        <w:rPr>
          <w:rFonts w:ascii="Times New Roman" w:hAnsi="Times New Roman" w:cs="Times New Roman"/>
          <w:sz w:val="24"/>
          <w:szCs w:val="24"/>
        </w:rPr>
        <w:t>этих</w:t>
      </w:r>
      <w:r w:rsidR="007C4927" w:rsidRPr="00FE29FB">
        <w:rPr>
          <w:rFonts w:ascii="Times New Roman" w:hAnsi="Times New Roman" w:cs="Times New Roman"/>
          <w:sz w:val="24"/>
          <w:szCs w:val="24"/>
        </w:rPr>
        <w:t xml:space="preserve"> сказо</w:t>
      </w:r>
      <w:r w:rsidR="00A54BED" w:rsidRPr="00FE29FB">
        <w:rPr>
          <w:rFonts w:ascii="Times New Roman" w:hAnsi="Times New Roman" w:cs="Times New Roman"/>
          <w:sz w:val="24"/>
          <w:szCs w:val="24"/>
        </w:rPr>
        <w:t>в</w:t>
      </w:r>
      <w:r w:rsidR="007C4927" w:rsidRPr="00FE29FB">
        <w:rPr>
          <w:rFonts w:ascii="Times New Roman" w:hAnsi="Times New Roman" w:cs="Times New Roman"/>
          <w:sz w:val="24"/>
          <w:szCs w:val="24"/>
        </w:rPr>
        <w:t xml:space="preserve"> несомненна и общепризнана. </w:t>
      </w:r>
      <w:r w:rsidR="00A54BED" w:rsidRPr="00FE29FB">
        <w:rPr>
          <w:rFonts w:ascii="Times New Roman" w:hAnsi="Times New Roman" w:cs="Times New Roman"/>
          <w:sz w:val="24"/>
          <w:szCs w:val="24"/>
        </w:rPr>
        <w:t>Сказы</w:t>
      </w:r>
      <w:r w:rsidR="007C4927" w:rsidRPr="00FE29FB">
        <w:rPr>
          <w:rFonts w:ascii="Times New Roman" w:hAnsi="Times New Roman" w:cs="Times New Roman"/>
          <w:sz w:val="24"/>
          <w:szCs w:val="24"/>
        </w:rPr>
        <w:t xml:space="preserve"> - это почва, имеющая неограниченные развивающие и воспитывающие возможности. Она вводит детей в круг необыкновенных событий, превращений, происходящих с их героями, выражает глубокие моральные идеи, учит доброму отношению к людям, показывает высокие чувства и стремления. </w:t>
      </w:r>
    </w:p>
    <w:p w:rsidR="00670889" w:rsidRPr="00FE29FB" w:rsidRDefault="00670889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bCs/>
          <w:sz w:val="24"/>
          <w:szCs w:val="24"/>
        </w:rPr>
        <w:t>Павел Петрович Бажов написал много интересных сказов, в которых быль тесно переплетается с вымыслом. Читая его произведения, мы окунаемся в мир необычный и удивительный</w:t>
      </w:r>
      <w:r w:rsidR="006938AF" w:rsidRPr="00FE29FB">
        <w:rPr>
          <w:rFonts w:ascii="Times New Roman" w:hAnsi="Times New Roman" w:cs="Times New Roman"/>
          <w:bCs/>
          <w:sz w:val="24"/>
          <w:szCs w:val="24"/>
        </w:rPr>
        <w:t>.</w:t>
      </w:r>
    </w:p>
    <w:p w:rsidR="00A54BED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>Сказ для ребенка - это не что иное, как особое средство постижения жизни, способ познания, осмысления некоторых жизненных явлений, моральных установок общества, постижения реальной действительности. Благодаря сказ</w:t>
      </w:r>
      <w:r w:rsidR="00A54BED" w:rsidRPr="00FE29FB">
        <w:rPr>
          <w:rFonts w:ascii="Times New Roman" w:hAnsi="Times New Roman" w:cs="Times New Roman"/>
          <w:sz w:val="24"/>
          <w:szCs w:val="24"/>
        </w:rPr>
        <w:t xml:space="preserve">ам </w:t>
      </w:r>
      <w:r w:rsidR="006938AF" w:rsidRPr="00FE29FB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FE29FB">
        <w:rPr>
          <w:rFonts w:ascii="Times New Roman" w:hAnsi="Times New Roman" w:cs="Times New Roman"/>
          <w:sz w:val="24"/>
          <w:szCs w:val="24"/>
        </w:rPr>
        <w:t>не только познает</w:t>
      </w:r>
      <w:r w:rsidR="006938AF" w:rsidRPr="00FE29FB">
        <w:rPr>
          <w:rFonts w:ascii="Times New Roman" w:hAnsi="Times New Roman" w:cs="Times New Roman"/>
          <w:sz w:val="24"/>
          <w:szCs w:val="24"/>
        </w:rPr>
        <w:t xml:space="preserve"> мир</w:t>
      </w:r>
      <w:r w:rsidRPr="00FE29FB">
        <w:rPr>
          <w:rFonts w:ascii="Times New Roman" w:hAnsi="Times New Roman" w:cs="Times New Roman"/>
          <w:sz w:val="24"/>
          <w:szCs w:val="24"/>
        </w:rPr>
        <w:t>, но и выражает собственное отношение к добру и злу. Дети верят в сказку, а значит, через нее легче обучать и воспитывать. Дошкольники учатся анализу и оценке поведения героев, развивают умение чувствовать и понимать</w:t>
      </w:r>
      <w:r w:rsidR="00A54BED" w:rsidRPr="00FE29FB">
        <w:rPr>
          <w:rFonts w:ascii="Times New Roman" w:hAnsi="Times New Roman" w:cs="Times New Roman"/>
          <w:sz w:val="24"/>
          <w:szCs w:val="24"/>
        </w:rPr>
        <w:t xml:space="preserve"> другого, повышают самооценку, </w:t>
      </w:r>
      <w:r w:rsidRPr="00FE29FB">
        <w:rPr>
          <w:rFonts w:ascii="Times New Roman" w:hAnsi="Times New Roman" w:cs="Times New Roman"/>
          <w:sz w:val="24"/>
          <w:szCs w:val="24"/>
        </w:rPr>
        <w:t>уверенность в себе, желание помочь, посочувствовать другому, а главн</w:t>
      </w:r>
      <w:r w:rsidR="006938AF" w:rsidRPr="00FE29FB">
        <w:rPr>
          <w:rFonts w:ascii="Times New Roman" w:hAnsi="Times New Roman" w:cs="Times New Roman"/>
          <w:sz w:val="24"/>
          <w:szCs w:val="24"/>
        </w:rPr>
        <w:t>ое - развиваются всесторонне</w:t>
      </w:r>
      <w:r w:rsidR="000F7465" w:rsidRPr="00FE29FB">
        <w:rPr>
          <w:rFonts w:ascii="Times New Roman" w:hAnsi="Times New Roman" w:cs="Times New Roman"/>
          <w:sz w:val="24"/>
          <w:szCs w:val="24"/>
        </w:rPr>
        <w:t>, заполняют свою шкатулку «сокровищами».</w:t>
      </w:r>
    </w:p>
    <w:p w:rsidR="00A54BED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 xml:space="preserve">Чтобы добиться таких высоких результатов, решили реализовать проект, направленный на знакомство детей с разнообразием и мудростью </w:t>
      </w:r>
      <w:r w:rsidR="00A54BED" w:rsidRPr="00FE29FB">
        <w:rPr>
          <w:rFonts w:ascii="Times New Roman" w:hAnsi="Times New Roman" w:cs="Times New Roman"/>
          <w:sz w:val="24"/>
          <w:szCs w:val="24"/>
        </w:rPr>
        <w:t>сказов Бажова</w:t>
      </w:r>
      <w:r w:rsidRPr="00FE29FB">
        <w:rPr>
          <w:rFonts w:ascii="Times New Roman" w:hAnsi="Times New Roman" w:cs="Times New Roman"/>
          <w:sz w:val="24"/>
          <w:szCs w:val="24"/>
        </w:rPr>
        <w:t xml:space="preserve">, а также богатством и красотой русского языка. </w:t>
      </w:r>
    </w:p>
    <w:p w:rsidR="00F16E02" w:rsidRPr="00FE29FB" w:rsidRDefault="007C4927" w:rsidP="00FE29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9FB">
        <w:rPr>
          <w:rFonts w:ascii="Times New Roman" w:hAnsi="Times New Roman" w:cs="Times New Roman"/>
          <w:b/>
          <w:sz w:val="24"/>
          <w:szCs w:val="24"/>
        </w:rPr>
        <w:t>Цель:</w:t>
      </w:r>
      <w:r w:rsidRPr="00FE29FB">
        <w:rPr>
          <w:rFonts w:ascii="Times New Roman" w:hAnsi="Times New Roman" w:cs="Times New Roman"/>
          <w:sz w:val="24"/>
          <w:szCs w:val="24"/>
        </w:rPr>
        <w:t xml:space="preserve"> </w:t>
      </w:r>
      <w:r w:rsidR="00F16E02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детей к истокам культуры родного края. </w:t>
      </w:r>
      <w:r w:rsidRPr="00FE29FB">
        <w:rPr>
          <w:rFonts w:ascii="Times New Roman" w:hAnsi="Times New Roman" w:cs="Times New Roman"/>
          <w:sz w:val="24"/>
          <w:szCs w:val="24"/>
        </w:rPr>
        <w:t>Развитие у детей устойчивого интереса к сказ</w:t>
      </w:r>
      <w:r w:rsidR="00F16E02" w:rsidRPr="00FE29FB">
        <w:rPr>
          <w:rFonts w:ascii="Times New Roman" w:hAnsi="Times New Roman" w:cs="Times New Roman"/>
          <w:sz w:val="24"/>
          <w:szCs w:val="24"/>
        </w:rPr>
        <w:t>ам П.П. Бажова</w:t>
      </w:r>
      <w:r w:rsidRPr="00FE29FB">
        <w:rPr>
          <w:rFonts w:ascii="Times New Roman" w:hAnsi="Times New Roman" w:cs="Times New Roman"/>
          <w:sz w:val="24"/>
          <w:szCs w:val="24"/>
        </w:rPr>
        <w:t xml:space="preserve"> через различные виды деятельности. </w:t>
      </w:r>
    </w:p>
    <w:p w:rsidR="00F16E02" w:rsidRPr="00FE29FB" w:rsidRDefault="007C4927" w:rsidP="00FE29F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9F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16E02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 xml:space="preserve"> </w:t>
      </w:r>
      <w:r w:rsidRPr="00FE2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FE29FB">
        <w:rPr>
          <w:rFonts w:ascii="Times New Roman" w:hAnsi="Times New Roman" w:cs="Times New Roman"/>
          <w:sz w:val="24"/>
          <w:szCs w:val="24"/>
        </w:rPr>
        <w:t xml:space="preserve"> Расширить знания детей о сказочных героях </w:t>
      </w:r>
      <w:r w:rsidR="00F16E02" w:rsidRPr="00FE29FB">
        <w:rPr>
          <w:rFonts w:ascii="Times New Roman" w:hAnsi="Times New Roman" w:cs="Times New Roman"/>
          <w:sz w:val="24"/>
          <w:szCs w:val="24"/>
        </w:rPr>
        <w:t>сказов Бажова</w:t>
      </w:r>
      <w:r w:rsidRPr="00FE29FB">
        <w:rPr>
          <w:rFonts w:ascii="Times New Roman" w:hAnsi="Times New Roman" w:cs="Times New Roman"/>
          <w:sz w:val="24"/>
          <w:szCs w:val="24"/>
        </w:rPr>
        <w:t>.</w:t>
      </w:r>
    </w:p>
    <w:p w:rsidR="00F16E02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 xml:space="preserve"> </w:t>
      </w:r>
      <w:r w:rsidRPr="00FE2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FE29FB">
        <w:rPr>
          <w:rFonts w:ascii="Times New Roman" w:hAnsi="Times New Roman" w:cs="Times New Roman"/>
          <w:sz w:val="24"/>
          <w:szCs w:val="24"/>
        </w:rPr>
        <w:t xml:space="preserve"> Формировать представления детей о добре и зле, о хороших поступках и плохих. </w:t>
      </w:r>
    </w:p>
    <w:p w:rsidR="00F16E02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FE29FB">
        <w:rPr>
          <w:rFonts w:ascii="Times New Roman" w:hAnsi="Times New Roman" w:cs="Times New Roman"/>
          <w:sz w:val="24"/>
          <w:szCs w:val="24"/>
        </w:rPr>
        <w:t xml:space="preserve"> Учить детей действовать в соответствии с образом сказочного героя</w:t>
      </w:r>
    </w:p>
    <w:p w:rsidR="00F16E02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>Содействовать развитию речи детей, обогащению словаря и навыков связной речи, совершенствовать интонационную выразительность речи,</w:t>
      </w:r>
    </w:p>
    <w:p w:rsidR="00F16E02" w:rsidRPr="00FE29FB" w:rsidRDefault="00F16E02" w:rsidP="00FE29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любовь и интерес к богатой природе Урала, гордость за свою малую Родину.</w:t>
      </w:r>
    </w:p>
    <w:p w:rsidR="00F16E02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 xml:space="preserve"> </w:t>
      </w:r>
      <w:r w:rsidRPr="00FE2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FE29FB">
        <w:rPr>
          <w:rFonts w:ascii="Times New Roman" w:hAnsi="Times New Roman" w:cs="Times New Roman"/>
          <w:sz w:val="24"/>
          <w:szCs w:val="24"/>
        </w:rPr>
        <w:t xml:space="preserve"> Развивать артистические, познавательные способности, творческое воображение, память детей. </w:t>
      </w:r>
    </w:p>
    <w:p w:rsidR="00F16E02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FE29FB">
        <w:rPr>
          <w:rFonts w:ascii="Times New Roman" w:hAnsi="Times New Roman" w:cs="Times New Roman"/>
          <w:sz w:val="24"/>
          <w:szCs w:val="24"/>
        </w:rPr>
        <w:t xml:space="preserve"> Развивать совместное творчество родителей и детей, заинтересовать родителей жизнью группы, вызвать желание участвовать в ней. </w:t>
      </w:r>
    </w:p>
    <w:p w:rsidR="00F16E02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FE29FB">
        <w:rPr>
          <w:rFonts w:ascii="Times New Roman" w:hAnsi="Times New Roman" w:cs="Times New Roman"/>
          <w:sz w:val="24"/>
          <w:szCs w:val="24"/>
        </w:rPr>
        <w:t xml:space="preserve"> воспитанники </w:t>
      </w:r>
      <w:r w:rsidR="00B81655" w:rsidRPr="00FE29FB">
        <w:rPr>
          <w:rFonts w:ascii="Times New Roman" w:hAnsi="Times New Roman" w:cs="Times New Roman"/>
          <w:sz w:val="24"/>
          <w:szCs w:val="24"/>
        </w:rPr>
        <w:t>старшей</w:t>
      </w:r>
      <w:r w:rsidRPr="00FE29FB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B81655" w:rsidRPr="00FE29FB">
        <w:rPr>
          <w:rFonts w:ascii="Times New Roman" w:hAnsi="Times New Roman" w:cs="Times New Roman"/>
          <w:sz w:val="24"/>
          <w:szCs w:val="24"/>
        </w:rPr>
        <w:t xml:space="preserve"> №5 «Росинка»</w:t>
      </w:r>
      <w:r w:rsidRPr="00FE29FB">
        <w:rPr>
          <w:rFonts w:ascii="Times New Roman" w:hAnsi="Times New Roman" w:cs="Times New Roman"/>
          <w:sz w:val="24"/>
          <w:szCs w:val="24"/>
        </w:rPr>
        <w:t>, родители, педагог</w:t>
      </w:r>
      <w:r w:rsidR="00B81655" w:rsidRPr="00FE29FB">
        <w:rPr>
          <w:rFonts w:ascii="Times New Roman" w:hAnsi="Times New Roman" w:cs="Times New Roman"/>
          <w:sz w:val="24"/>
          <w:szCs w:val="24"/>
        </w:rPr>
        <w:t xml:space="preserve"> </w:t>
      </w:r>
      <w:r w:rsidRPr="00FE29FB">
        <w:rPr>
          <w:rFonts w:ascii="Times New Roman" w:hAnsi="Times New Roman" w:cs="Times New Roman"/>
          <w:sz w:val="24"/>
          <w:szCs w:val="24"/>
        </w:rPr>
        <w:t xml:space="preserve">группы. </w:t>
      </w:r>
    </w:p>
    <w:p w:rsidR="00F16E02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b/>
          <w:sz w:val="24"/>
          <w:szCs w:val="24"/>
        </w:rPr>
        <w:lastRenderedPageBreak/>
        <w:t>Сроки реализации проекта</w:t>
      </w:r>
      <w:r w:rsidRPr="00FE29FB">
        <w:rPr>
          <w:rFonts w:ascii="Times New Roman" w:hAnsi="Times New Roman" w:cs="Times New Roman"/>
          <w:sz w:val="24"/>
          <w:szCs w:val="24"/>
        </w:rPr>
        <w:t xml:space="preserve">: </w:t>
      </w:r>
      <w:r w:rsidR="00B81655" w:rsidRPr="00FE29FB">
        <w:rPr>
          <w:rFonts w:ascii="Times New Roman" w:hAnsi="Times New Roman" w:cs="Times New Roman"/>
          <w:sz w:val="24"/>
          <w:szCs w:val="24"/>
        </w:rPr>
        <w:t>ноябрь - январь</w:t>
      </w:r>
      <w:r w:rsidRPr="00FE29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76BC" w:rsidRPr="00FE29FB" w:rsidRDefault="00B976BC" w:rsidP="00FE29F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развивающей среды:</w:t>
      </w:r>
    </w:p>
    <w:p w:rsidR="00095D0E" w:rsidRPr="00FE29FB" w:rsidRDefault="00B976BC" w:rsidP="00FE29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книг П.П.</w:t>
      </w:r>
      <w:r w:rsidR="005C6122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Бажова и его портрет.</w:t>
      </w:r>
    </w:p>
    <w:p w:rsidR="00B976BC" w:rsidRPr="00FE29FB" w:rsidRDefault="00B976BC" w:rsidP="00FE29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камней и изделий из самоцветов.</w:t>
      </w:r>
    </w:p>
    <w:p w:rsidR="00B976BC" w:rsidRPr="00FE29FB" w:rsidRDefault="00B976BC" w:rsidP="00FE29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Ноутбук, проектор, интерактивная доска, музыкальный центр.</w:t>
      </w:r>
    </w:p>
    <w:p w:rsidR="00B976BC" w:rsidRPr="00FE29FB" w:rsidRDefault="00B976BC" w:rsidP="00FE29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 для самостоятельной деятельности детей.</w:t>
      </w:r>
    </w:p>
    <w:p w:rsidR="00095D0E" w:rsidRPr="00FE29FB" w:rsidRDefault="00095D0E" w:rsidP="00FE29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принадлежности для творчества: бумага, картон, пластилин, карандаши, краски,</w:t>
      </w:r>
      <w:r w:rsidR="000E670A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водоэмульсионная краска белая,</w:t>
      </w:r>
      <w:r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кисти</w:t>
      </w:r>
      <w:r w:rsidR="000E670A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670A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пластиковые дощечки</w:t>
      </w:r>
      <w:r w:rsidR="006C6515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бусы, стразы</w:t>
      </w:r>
      <w:r w:rsidR="000E670A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пр.</w:t>
      </w:r>
    </w:p>
    <w:p w:rsidR="00B976BC" w:rsidRPr="00FE29FB" w:rsidRDefault="00B976BC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1655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FE29FB">
        <w:rPr>
          <w:rFonts w:ascii="Times New Roman" w:hAnsi="Times New Roman" w:cs="Times New Roman"/>
          <w:sz w:val="24"/>
          <w:szCs w:val="24"/>
        </w:rPr>
        <w:t>: - чтение сказо</w:t>
      </w:r>
      <w:r w:rsidR="00B81655" w:rsidRPr="00FE29FB">
        <w:rPr>
          <w:rFonts w:ascii="Times New Roman" w:hAnsi="Times New Roman" w:cs="Times New Roman"/>
          <w:sz w:val="24"/>
          <w:szCs w:val="24"/>
        </w:rPr>
        <w:t>в</w:t>
      </w:r>
      <w:r w:rsidRPr="00FE29FB">
        <w:rPr>
          <w:rFonts w:ascii="Times New Roman" w:hAnsi="Times New Roman" w:cs="Times New Roman"/>
          <w:sz w:val="24"/>
          <w:szCs w:val="24"/>
        </w:rPr>
        <w:t xml:space="preserve"> </w:t>
      </w:r>
      <w:r w:rsidR="00201711" w:rsidRPr="00FE29FB">
        <w:rPr>
          <w:rFonts w:ascii="Times New Roman" w:hAnsi="Times New Roman" w:cs="Times New Roman"/>
          <w:sz w:val="24"/>
          <w:szCs w:val="24"/>
        </w:rPr>
        <w:t>и</w:t>
      </w:r>
      <w:r w:rsidR="00095D0E" w:rsidRPr="00FE29FB">
        <w:rPr>
          <w:rFonts w:ascii="Times New Roman" w:hAnsi="Times New Roman" w:cs="Times New Roman"/>
          <w:sz w:val="24"/>
          <w:szCs w:val="24"/>
        </w:rPr>
        <w:t xml:space="preserve"> просмотр</w:t>
      </w:r>
      <w:r w:rsidR="00201711" w:rsidRPr="00FE29FB">
        <w:rPr>
          <w:rFonts w:ascii="Times New Roman" w:hAnsi="Times New Roman" w:cs="Times New Roman"/>
          <w:sz w:val="24"/>
          <w:szCs w:val="24"/>
        </w:rPr>
        <w:t xml:space="preserve"> одноименных мультфильмов: </w:t>
      </w:r>
      <w:r w:rsidRPr="00FE29FB">
        <w:rPr>
          <w:rFonts w:ascii="Times New Roman" w:hAnsi="Times New Roman" w:cs="Times New Roman"/>
          <w:sz w:val="24"/>
          <w:szCs w:val="24"/>
        </w:rPr>
        <w:t>«</w:t>
      </w:r>
      <w:r w:rsidR="00B81655" w:rsidRPr="00FE29FB">
        <w:rPr>
          <w:rFonts w:ascii="Times New Roman" w:hAnsi="Times New Roman" w:cs="Times New Roman"/>
          <w:sz w:val="24"/>
          <w:szCs w:val="24"/>
        </w:rPr>
        <w:t>Серебряное копытце</w:t>
      </w:r>
      <w:r w:rsidRPr="00FE29FB">
        <w:rPr>
          <w:rFonts w:ascii="Times New Roman" w:hAnsi="Times New Roman" w:cs="Times New Roman"/>
          <w:sz w:val="24"/>
          <w:szCs w:val="24"/>
        </w:rPr>
        <w:t>», «</w:t>
      </w:r>
      <w:r w:rsidR="00B81655" w:rsidRPr="00FE29FB">
        <w:rPr>
          <w:rFonts w:ascii="Times New Roman" w:hAnsi="Times New Roman" w:cs="Times New Roman"/>
          <w:sz w:val="24"/>
          <w:szCs w:val="24"/>
        </w:rPr>
        <w:t>Огневушка - поскакушка</w:t>
      </w:r>
      <w:r w:rsidRPr="00FE29FB">
        <w:rPr>
          <w:rFonts w:ascii="Times New Roman" w:hAnsi="Times New Roman" w:cs="Times New Roman"/>
          <w:sz w:val="24"/>
          <w:szCs w:val="24"/>
        </w:rPr>
        <w:t>», «</w:t>
      </w:r>
      <w:r w:rsidR="0090654E" w:rsidRPr="00FE29FB">
        <w:rPr>
          <w:rFonts w:ascii="Times New Roman" w:hAnsi="Times New Roman" w:cs="Times New Roman"/>
          <w:sz w:val="24"/>
          <w:szCs w:val="24"/>
        </w:rPr>
        <w:t>Медной горы Хозяйка</w:t>
      </w:r>
      <w:r w:rsidRPr="00FE29FB">
        <w:rPr>
          <w:rFonts w:ascii="Times New Roman" w:hAnsi="Times New Roman" w:cs="Times New Roman"/>
          <w:sz w:val="24"/>
          <w:szCs w:val="24"/>
        </w:rPr>
        <w:t>», «</w:t>
      </w:r>
      <w:r w:rsidR="00B81655" w:rsidRPr="00FE29FB">
        <w:rPr>
          <w:rFonts w:ascii="Times New Roman" w:hAnsi="Times New Roman" w:cs="Times New Roman"/>
          <w:sz w:val="24"/>
          <w:szCs w:val="24"/>
        </w:rPr>
        <w:t>Каменный цветок</w:t>
      </w:r>
      <w:r w:rsidRPr="00FE29FB">
        <w:rPr>
          <w:rFonts w:ascii="Times New Roman" w:hAnsi="Times New Roman" w:cs="Times New Roman"/>
          <w:sz w:val="24"/>
          <w:szCs w:val="24"/>
        </w:rPr>
        <w:t>»</w:t>
      </w:r>
      <w:r w:rsidR="00B81655" w:rsidRPr="00FE29FB">
        <w:rPr>
          <w:rFonts w:ascii="Times New Roman" w:hAnsi="Times New Roman" w:cs="Times New Roman"/>
          <w:sz w:val="24"/>
          <w:szCs w:val="24"/>
        </w:rPr>
        <w:t xml:space="preserve"> (отрывки), стихотворения о Бажове</w:t>
      </w:r>
      <w:r w:rsidRPr="00FE29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976BC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>- прослушивание звукозаписей детских сказок – «</w:t>
      </w:r>
      <w:r w:rsidR="00B976BC" w:rsidRPr="00FE29FB">
        <w:rPr>
          <w:rFonts w:ascii="Times New Roman" w:hAnsi="Times New Roman" w:cs="Times New Roman"/>
          <w:sz w:val="24"/>
          <w:szCs w:val="24"/>
        </w:rPr>
        <w:t>Серебряное копытце</w:t>
      </w:r>
      <w:r w:rsidRPr="00FE29FB">
        <w:rPr>
          <w:rFonts w:ascii="Times New Roman" w:hAnsi="Times New Roman" w:cs="Times New Roman"/>
          <w:sz w:val="24"/>
          <w:szCs w:val="24"/>
        </w:rPr>
        <w:t>»,</w:t>
      </w:r>
      <w:r w:rsidR="00B976BC" w:rsidRPr="00FE29FB">
        <w:rPr>
          <w:rFonts w:ascii="Times New Roman" w:hAnsi="Times New Roman" w:cs="Times New Roman"/>
          <w:sz w:val="24"/>
          <w:szCs w:val="24"/>
        </w:rPr>
        <w:t xml:space="preserve"> «Каменный цветок</w:t>
      </w:r>
      <w:r w:rsidRPr="00FE29FB">
        <w:rPr>
          <w:rFonts w:ascii="Times New Roman" w:hAnsi="Times New Roman" w:cs="Times New Roman"/>
          <w:sz w:val="24"/>
          <w:szCs w:val="24"/>
        </w:rPr>
        <w:t xml:space="preserve">», </w:t>
      </w:r>
      <w:r w:rsidR="00095D0E" w:rsidRPr="00FE29F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95D0E" w:rsidRPr="00FE29FB">
        <w:rPr>
          <w:rFonts w:ascii="Times New Roman" w:hAnsi="Times New Roman" w:cs="Times New Roman"/>
          <w:sz w:val="24"/>
          <w:szCs w:val="24"/>
        </w:rPr>
        <w:t>Огневушка</w:t>
      </w:r>
      <w:proofErr w:type="spellEnd"/>
      <w:r w:rsidR="00095D0E" w:rsidRPr="00FE29F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95D0E" w:rsidRPr="00FE29FB">
        <w:rPr>
          <w:rFonts w:ascii="Times New Roman" w:hAnsi="Times New Roman" w:cs="Times New Roman"/>
          <w:sz w:val="24"/>
          <w:szCs w:val="24"/>
        </w:rPr>
        <w:t>поскакушка</w:t>
      </w:r>
      <w:proofErr w:type="spellEnd"/>
      <w:r w:rsidR="00095D0E" w:rsidRPr="00FE29FB">
        <w:rPr>
          <w:rFonts w:ascii="Times New Roman" w:hAnsi="Times New Roman" w:cs="Times New Roman"/>
          <w:sz w:val="24"/>
          <w:szCs w:val="24"/>
        </w:rPr>
        <w:t>».</w:t>
      </w:r>
    </w:p>
    <w:p w:rsidR="00095D0E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 xml:space="preserve">- посещение кукольных представлений в ДОУ </w:t>
      </w:r>
    </w:p>
    <w:p w:rsidR="00B976BC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>- рассматриван</w:t>
      </w:r>
      <w:r w:rsidR="00674D6E" w:rsidRPr="00FE29FB">
        <w:rPr>
          <w:rFonts w:ascii="Times New Roman" w:hAnsi="Times New Roman" w:cs="Times New Roman"/>
          <w:sz w:val="24"/>
          <w:szCs w:val="24"/>
        </w:rPr>
        <w:t>ие игрушек и иллюстраций к сказ</w:t>
      </w:r>
      <w:r w:rsidRPr="00FE29FB">
        <w:rPr>
          <w:rFonts w:ascii="Times New Roman" w:hAnsi="Times New Roman" w:cs="Times New Roman"/>
          <w:sz w:val="24"/>
          <w:szCs w:val="24"/>
        </w:rPr>
        <w:t xml:space="preserve">ам; </w:t>
      </w:r>
    </w:p>
    <w:p w:rsidR="00B976BC" w:rsidRPr="00FE29FB" w:rsidRDefault="00B976BC" w:rsidP="00FE29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сказов П.П.</w:t>
      </w:r>
      <w:r w:rsidR="005A1CEA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Бажова, рассказывание детьми отрывков;</w:t>
      </w:r>
    </w:p>
    <w:p w:rsidR="00B976BC" w:rsidRPr="00FE29FB" w:rsidRDefault="00B976BC" w:rsidP="00FE29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биографией П.П.</w:t>
      </w:r>
      <w:r w:rsidR="005A1CEA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Бажова;</w:t>
      </w:r>
    </w:p>
    <w:p w:rsidR="00B976BC" w:rsidRDefault="00095D0E" w:rsidP="00FE29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6BC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Подготовка детьми си</w:t>
      </w:r>
      <w:r w:rsidR="006622F8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луэтов из картона и </w:t>
      </w:r>
      <w:proofErr w:type="gramStart"/>
      <w:r w:rsidR="006622F8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пластилина </w:t>
      </w:r>
      <w:r w:rsidR="00B976BC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2F8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A05993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Хозяйка медной горы, К</w:t>
      </w:r>
      <w:r w:rsidR="00B976BC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аменный цветок</w:t>
      </w:r>
      <w:r w:rsidR="006622F8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Серебряное копытце, </w:t>
      </w:r>
      <w:proofErr w:type="spellStart"/>
      <w:r w:rsidR="006622F8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Дарёнка</w:t>
      </w:r>
      <w:proofErr w:type="spellEnd"/>
      <w:r w:rsidR="006622F8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22F8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</w:t>
      </w:r>
      <w:r w:rsidR="00146A29">
        <w:rPr>
          <w:rFonts w:ascii="Times New Roman" w:eastAsia="Times New Roman" w:hAnsi="Times New Roman" w:cs="Times New Roman"/>
          <w:sz w:val="24"/>
          <w:szCs w:val="24"/>
          <w:lang w:eastAsia="ru-RU"/>
        </w:rPr>
        <w:t>ён</w:t>
      </w:r>
      <w:r w:rsidR="006622F8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="006622F8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дед </w:t>
      </w:r>
      <w:proofErr w:type="spellStart"/>
      <w:r w:rsidR="006622F8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Кокованя</w:t>
      </w:r>
      <w:proofErr w:type="spellEnd"/>
      <w:r w:rsidR="006622F8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деревья) для рисования и росписи</w:t>
      </w:r>
      <w:r w:rsidR="00B976BC" w:rsidRPr="00FE29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2DF5" w:rsidRPr="00B12DF5" w:rsidRDefault="00B12DF5" w:rsidP="00B12DF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Чтение литературы по теме.</w:t>
      </w:r>
    </w:p>
    <w:p w:rsidR="00B12DF5" w:rsidRPr="00B12DF5" w:rsidRDefault="00B12DF5" w:rsidP="00B12DF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Рисование героев русских былин.</w:t>
      </w:r>
    </w:p>
    <w:p w:rsidR="00B12DF5" w:rsidRPr="00B12DF5" w:rsidRDefault="00B12DF5" w:rsidP="00B12DF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Лепка героев сказов Бажова и выполнение Урало – сибирской росписью.</w:t>
      </w:r>
    </w:p>
    <w:p w:rsidR="00B12DF5" w:rsidRPr="00B12DF5" w:rsidRDefault="00B12DF5" w:rsidP="00B12DF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Игра: «Собери картину», «Из какой сказки </w:t>
      </w:r>
      <w:proofErr w:type="gramStart"/>
      <w:r w:rsidRPr="00B12D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</w:t>
      </w:r>
      <w:proofErr w:type="gramEnd"/>
      <w:r w:rsidRPr="00B12D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?»</w:t>
      </w:r>
    </w:p>
    <w:p w:rsidR="00B12DF5" w:rsidRPr="00B12DF5" w:rsidRDefault="00B12DF5" w:rsidP="00B12DF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Исследовательская работа: сказы Бажова: Быль-? Сказка-? Иллюстрации к произведениям являются былинно – сказочными?</w:t>
      </w:r>
    </w:p>
    <w:p w:rsidR="00B12DF5" w:rsidRPr="00B12DF5" w:rsidRDefault="00B12DF5" w:rsidP="00B12DF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Создание коллективной работы: «Малахитовая шкатулка».</w:t>
      </w:r>
    </w:p>
    <w:p w:rsidR="00B12DF5" w:rsidRPr="00B12DF5" w:rsidRDefault="00B12DF5" w:rsidP="00B12DF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Выставка творческих работ по проекту.</w:t>
      </w:r>
    </w:p>
    <w:p w:rsidR="00B12DF5" w:rsidRPr="00FE29FB" w:rsidRDefault="00B12DF5" w:rsidP="00FE29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6BC" w:rsidRPr="00FE29FB" w:rsidRDefault="007C4927" w:rsidP="00FE29F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9FB">
        <w:rPr>
          <w:rFonts w:ascii="Times New Roman" w:hAnsi="Times New Roman" w:cs="Times New Roman"/>
          <w:b/>
          <w:sz w:val="24"/>
          <w:szCs w:val="24"/>
        </w:rPr>
        <w:t xml:space="preserve">Этапы и сроки реализации проекта </w:t>
      </w:r>
    </w:p>
    <w:p w:rsidR="00B976BC" w:rsidRPr="00FE29FB" w:rsidRDefault="007C4927" w:rsidP="00FE29F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9FB">
        <w:rPr>
          <w:rFonts w:ascii="Times New Roman" w:hAnsi="Times New Roman" w:cs="Times New Roman"/>
          <w:b/>
          <w:sz w:val="24"/>
          <w:szCs w:val="24"/>
        </w:rPr>
        <w:t xml:space="preserve">1 этап - подготовительный </w:t>
      </w:r>
    </w:p>
    <w:p w:rsidR="00674D6E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FE29FB">
        <w:rPr>
          <w:rFonts w:ascii="Times New Roman" w:hAnsi="Times New Roman" w:cs="Times New Roman"/>
          <w:sz w:val="24"/>
          <w:szCs w:val="24"/>
        </w:rPr>
        <w:t xml:space="preserve"> Определение темы (проблемы проекта). </w:t>
      </w:r>
    </w:p>
    <w:p w:rsidR="00674D6E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FE29FB">
        <w:rPr>
          <w:rFonts w:ascii="Times New Roman" w:hAnsi="Times New Roman" w:cs="Times New Roman"/>
          <w:sz w:val="24"/>
          <w:szCs w:val="24"/>
        </w:rPr>
        <w:t xml:space="preserve"> Составление плана-схемы проекта.</w:t>
      </w:r>
    </w:p>
    <w:p w:rsidR="00674D6E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 xml:space="preserve"> </w:t>
      </w:r>
      <w:r w:rsidRPr="00FE2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FE29FB">
        <w:rPr>
          <w:rFonts w:ascii="Times New Roman" w:hAnsi="Times New Roman" w:cs="Times New Roman"/>
          <w:sz w:val="24"/>
          <w:szCs w:val="24"/>
        </w:rPr>
        <w:t xml:space="preserve"> Сбор информации, литературы, дополнительного материала. </w:t>
      </w:r>
    </w:p>
    <w:p w:rsidR="00674D6E" w:rsidRPr="00FE29FB" w:rsidRDefault="007C4927" w:rsidP="00FE29F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9FB">
        <w:rPr>
          <w:rFonts w:ascii="Times New Roman" w:hAnsi="Times New Roman" w:cs="Times New Roman"/>
          <w:b/>
          <w:sz w:val="24"/>
          <w:szCs w:val="24"/>
        </w:rPr>
        <w:t>2 этап – основной</w:t>
      </w:r>
    </w:p>
    <w:p w:rsid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 xml:space="preserve"> </w:t>
      </w:r>
      <w:r w:rsidRPr="00FE2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FE29FB">
        <w:rPr>
          <w:rFonts w:ascii="Times New Roman" w:hAnsi="Times New Roman" w:cs="Times New Roman"/>
          <w:sz w:val="24"/>
          <w:szCs w:val="24"/>
        </w:rPr>
        <w:t xml:space="preserve"> Реализация плана проекта с детьми и родителями в соответствии с планом. </w:t>
      </w:r>
    </w:p>
    <w:p w:rsidR="00AE7154" w:rsidRPr="00FE29FB" w:rsidRDefault="007C4927" w:rsidP="00FE29F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9FB">
        <w:rPr>
          <w:rFonts w:ascii="Times New Roman" w:hAnsi="Times New Roman" w:cs="Times New Roman"/>
          <w:b/>
          <w:sz w:val="24"/>
          <w:szCs w:val="24"/>
        </w:rPr>
        <w:t xml:space="preserve">3 этап - итоговый </w:t>
      </w:r>
    </w:p>
    <w:p w:rsidR="00AE7154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FE29FB">
        <w:rPr>
          <w:rFonts w:ascii="Times New Roman" w:hAnsi="Times New Roman" w:cs="Times New Roman"/>
          <w:sz w:val="24"/>
          <w:szCs w:val="24"/>
        </w:rPr>
        <w:t xml:space="preserve"> Подведение итогов</w:t>
      </w:r>
    </w:p>
    <w:p w:rsidR="00AE7154" w:rsidRPr="00FE29FB" w:rsidRDefault="007C4927" w:rsidP="00FE2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9FB">
        <w:rPr>
          <w:rFonts w:ascii="Times New Roman" w:hAnsi="Times New Roman" w:cs="Times New Roman"/>
          <w:sz w:val="24"/>
          <w:szCs w:val="24"/>
        </w:rPr>
        <w:t xml:space="preserve"> </w:t>
      </w:r>
      <w:r w:rsidRPr="00FE2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FE29FB">
        <w:rPr>
          <w:rFonts w:ascii="Times New Roman" w:hAnsi="Times New Roman" w:cs="Times New Roman"/>
          <w:sz w:val="24"/>
          <w:szCs w:val="24"/>
        </w:rPr>
        <w:t xml:space="preserve"> Анализ ожидаемого результата. </w:t>
      </w:r>
    </w:p>
    <w:p w:rsidR="00AE7154" w:rsidRPr="00FE29FB" w:rsidRDefault="007C4927" w:rsidP="00FE29F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9FB">
        <w:rPr>
          <w:rFonts w:ascii="Times New Roman" w:hAnsi="Times New Roman" w:cs="Times New Roman"/>
          <w:b/>
          <w:sz w:val="24"/>
          <w:szCs w:val="24"/>
        </w:rPr>
        <w:t>План проведения мероприятий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2"/>
        <w:gridCol w:w="3122"/>
        <w:gridCol w:w="3122"/>
      </w:tblGrid>
      <w:tr w:rsidR="009A3DF3" w:rsidTr="009A3DF3">
        <w:tc>
          <w:tcPr>
            <w:tcW w:w="3122" w:type="dxa"/>
          </w:tcPr>
          <w:p w:rsidR="009A3DF3" w:rsidRPr="009A3DF3" w:rsidRDefault="009A3DF3" w:rsidP="00AE7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F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122" w:type="dxa"/>
          </w:tcPr>
          <w:p w:rsidR="009A3DF3" w:rsidRPr="009A3DF3" w:rsidRDefault="009A3DF3" w:rsidP="00AE7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F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3122" w:type="dxa"/>
          </w:tcPr>
          <w:p w:rsidR="009A3DF3" w:rsidRPr="009A3DF3" w:rsidRDefault="009A3DF3" w:rsidP="009A3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</w:tc>
      </w:tr>
      <w:tr w:rsidR="009A3DF3" w:rsidRPr="00027E20" w:rsidTr="009A3DF3">
        <w:tc>
          <w:tcPr>
            <w:tcW w:w="3122" w:type="dxa"/>
          </w:tcPr>
          <w:p w:rsidR="009A3DF3" w:rsidRPr="00027E20" w:rsidRDefault="009A3DF3" w:rsidP="00027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</w:tcPr>
          <w:p w:rsidR="009A3DF3" w:rsidRPr="00027E20" w:rsidRDefault="00457F44" w:rsidP="00027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22" w:type="dxa"/>
          </w:tcPr>
          <w:p w:rsidR="009A3DF3" w:rsidRPr="00027E20" w:rsidRDefault="009A3DF3" w:rsidP="00027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DF3" w:rsidRPr="00027E20" w:rsidTr="009A3DF3">
        <w:tc>
          <w:tcPr>
            <w:tcW w:w="3122" w:type="dxa"/>
          </w:tcPr>
          <w:p w:rsidR="00027E20" w:rsidRPr="00027E20" w:rsidRDefault="009A3DF3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1.Подбор наглядно-дидактических пособий, демонстрационного материала </w:t>
            </w:r>
          </w:p>
          <w:p w:rsidR="009A3DF3" w:rsidRPr="00027E20" w:rsidRDefault="009A3DF3" w:rsidP="00027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2.Проведение предварительного мониторинга 3.Изготовление «</w:t>
            </w:r>
            <w:r w:rsidR="008B31F7" w:rsidRPr="00027E20">
              <w:rPr>
                <w:rFonts w:ascii="Times New Roman" w:hAnsi="Times New Roman" w:cs="Times New Roman"/>
                <w:sz w:val="24"/>
                <w:szCs w:val="24"/>
              </w:rPr>
              <w:t>Малахитовой шкатулки</w:t>
            </w: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2" w:type="dxa"/>
          </w:tcPr>
          <w:p w:rsidR="005A1CEA" w:rsidRPr="00027E20" w:rsidRDefault="009A3DF3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1.Чтение и рассказывание </w:t>
            </w:r>
            <w:r w:rsidR="005A1CEA" w:rsidRPr="00027E20">
              <w:rPr>
                <w:rFonts w:ascii="Times New Roman" w:hAnsi="Times New Roman" w:cs="Times New Roman"/>
                <w:sz w:val="24"/>
                <w:szCs w:val="24"/>
              </w:rPr>
              <w:t>сказов</w:t>
            </w: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. 2.Беседы </w:t>
            </w:r>
            <w:r w:rsidR="005A1CEA" w:rsidRPr="00027E20">
              <w:rPr>
                <w:rFonts w:ascii="Times New Roman" w:hAnsi="Times New Roman" w:cs="Times New Roman"/>
                <w:sz w:val="24"/>
                <w:szCs w:val="24"/>
              </w:rPr>
              <w:t>о сказ</w:t>
            </w: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ах и сказочных героях</w:t>
            </w:r>
          </w:p>
          <w:p w:rsidR="00F03CE9" w:rsidRPr="00027E20" w:rsidRDefault="00027E20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03CE9" w:rsidRPr="00027E20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сказам</w:t>
            </w:r>
          </w:p>
          <w:p w:rsidR="00831AB1" w:rsidRPr="00027E20" w:rsidRDefault="00B72F15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03CE9" w:rsidRPr="00027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1AB1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.Рисование на тему «Мой любимый сказочный герой» </w:t>
            </w:r>
          </w:p>
          <w:p w:rsidR="001F5252" w:rsidRPr="00027E20" w:rsidRDefault="00F03CE9" w:rsidP="00027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5252" w:rsidRPr="00027E20">
              <w:rPr>
                <w:rFonts w:ascii="Times New Roman" w:hAnsi="Times New Roman" w:cs="Times New Roman"/>
                <w:sz w:val="24"/>
                <w:szCs w:val="24"/>
              </w:rPr>
              <w:t>. Ремонт книг в книжном уголке</w:t>
            </w:r>
          </w:p>
        </w:tc>
        <w:tc>
          <w:tcPr>
            <w:tcW w:w="3122" w:type="dxa"/>
          </w:tcPr>
          <w:p w:rsidR="009A3DF3" w:rsidRPr="00027E20" w:rsidRDefault="009A3DF3" w:rsidP="00027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1.Анкетирование родителей «Роль сказ</w:t>
            </w:r>
            <w:r w:rsidR="00784DB2" w:rsidRPr="00027E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в воспитании ребенка»</w:t>
            </w:r>
          </w:p>
        </w:tc>
      </w:tr>
      <w:tr w:rsidR="009A3DF3" w:rsidRPr="00027E20" w:rsidTr="009A3DF3">
        <w:tc>
          <w:tcPr>
            <w:tcW w:w="3122" w:type="dxa"/>
          </w:tcPr>
          <w:p w:rsidR="009A3DF3" w:rsidRPr="00027E20" w:rsidRDefault="009A3DF3" w:rsidP="00027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</w:tcPr>
          <w:p w:rsidR="009A3DF3" w:rsidRPr="00027E20" w:rsidRDefault="00457F44" w:rsidP="00027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22" w:type="dxa"/>
          </w:tcPr>
          <w:p w:rsidR="009A3DF3" w:rsidRPr="00027E20" w:rsidRDefault="009A3DF3" w:rsidP="00027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DF3" w:rsidRPr="00027E20" w:rsidTr="009A3DF3">
        <w:tc>
          <w:tcPr>
            <w:tcW w:w="3122" w:type="dxa"/>
          </w:tcPr>
          <w:p w:rsidR="000474A4" w:rsidRPr="00027E20" w:rsidRDefault="009A3DF3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74A4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сказочных героев во время проведения НОД</w:t>
            </w:r>
          </w:p>
          <w:p w:rsidR="009A3DF3" w:rsidRPr="00027E20" w:rsidRDefault="00027E20" w:rsidP="00027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2.Подготовка </w:t>
            </w:r>
            <w:r w:rsidR="009A3DF3" w:rsidRPr="00027E20">
              <w:rPr>
                <w:rFonts w:ascii="Times New Roman" w:hAnsi="Times New Roman" w:cs="Times New Roman"/>
                <w:sz w:val="24"/>
                <w:szCs w:val="24"/>
              </w:rPr>
              <w:t>к совместному мероприятию с родителями</w:t>
            </w:r>
            <w:r w:rsidR="00A05993" w:rsidRPr="00027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</w:tcPr>
          <w:p w:rsidR="00027E20" w:rsidRPr="00027E20" w:rsidRDefault="009A3DF3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1.Игр</w:t>
            </w:r>
            <w:r w:rsidR="00784DB2" w:rsidRPr="00027E20">
              <w:rPr>
                <w:rFonts w:ascii="Times New Roman" w:hAnsi="Times New Roman" w:cs="Times New Roman"/>
                <w:sz w:val="24"/>
                <w:szCs w:val="24"/>
              </w:rPr>
              <w:t>а -</w:t>
            </w:r>
            <w:r w:rsidR="00027E20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«Отгадай загадку»</w:t>
            </w:r>
          </w:p>
          <w:p w:rsidR="00831AB1" w:rsidRPr="00027E20" w:rsidRDefault="00784DB2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DF3" w:rsidRPr="00027E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E48" w:rsidRPr="00027E20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="00EB4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E48" w:rsidRPr="00027E20">
              <w:rPr>
                <w:rFonts w:ascii="Times New Roman" w:hAnsi="Times New Roman" w:cs="Times New Roman"/>
                <w:sz w:val="24"/>
                <w:szCs w:val="24"/>
              </w:rPr>
              <w:t>мультфильма</w:t>
            </w:r>
            <w:r w:rsidR="009A3DF3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E48" w:rsidRPr="00027E20"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</w:t>
            </w:r>
          </w:p>
          <w:p w:rsidR="00831AB1" w:rsidRPr="00027E20" w:rsidRDefault="00831AB1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3.Художественное творчество (лепка) (герои сказок) </w:t>
            </w:r>
          </w:p>
          <w:p w:rsidR="00831AB1" w:rsidRPr="00027E20" w:rsidRDefault="00831AB1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«Серебряное копытце»</w:t>
            </w:r>
          </w:p>
          <w:p w:rsidR="001F5252" w:rsidRPr="00027E20" w:rsidRDefault="009A3DF3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CE9" w:rsidRPr="00027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6515" w:rsidRPr="00027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3CE9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F44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252" w:rsidRPr="00027E20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«Из какой я сказки?»</w:t>
            </w:r>
          </w:p>
        </w:tc>
        <w:tc>
          <w:tcPr>
            <w:tcW w:w="3122" w:type="dxa"/>
          </w:tcPr>
          <w:p w:rsidR="009A3DF3" w:rsidRPr="00027E20" w:rsidRDefault="009A3DF3" w:rsidP="00027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1.Консультация для родителей</w:t>
            </w:r>
            <w:r w:rsidR="00784DB2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«Роль сказ</w:t>
            </w:r>
            <w:r w:rsidR="00784DB2" w:rsidRPr="00027E20">
              <w:rPr>
                <w:rFonts w:ascii="Times New Roman" w:hAnsi="Times New Roman" w:cs="Times New Roman"/>
                <w:sz w:val="24"/>
                <w:szCs w:val="24"/>
              </w:rPr>
              <w:t>ов П.П. Бажова</w:t>
            </w: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в жизни детей</w:t>
            </w:r>
            <w:r w:rsidR="001F5252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DB2" w:rsidRPr="00027E20">
              <w:rPr>
                <w:rFonts w:ascii="Times New Roman" w:hAnsi="Times New Roman" w:cs="Times New Roman"/>
                <w:sz w:val="24"/>
                <w:szCs w:val="24"/>
              </w:rPr>
              <w:t>дошкольников» 2.Семейное чтение сказов (на выбор)</w:t>
            </w:r>
          </w:p>
        </w:tc>
      </w:tr>
      <w:tr w:rsidR="009A3DF3" w:rsidRPr="00027E20" w:rsidTr="009A3DF3">
        <w:tc>
          <w:tcPr>
            <w:tcW w:w="3122" w:type="dxa"/>
          </w:tcPr>
          <w:p w:rsidR="009A3DF3" w:rsidRPr="00027E20" w:rsidRDefault="009A3DF3" w:rsidP="00027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</w:tcPr>
          <w:p w:rsidR="009A3DF3" w:rsidRPr="00027E20" w:rsidRDefault="009A3DF3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22" w:type="dxa"/>
          </w:tcPr>
          <w:p w:rsidR="009A3DF3" w:rsidRPr="00027E20" w:rsidRDefault="009A3DF3" w:rsidP="00027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DF3" w:rsidRPr="00027E20" w:rsidTr="009A3DF3">
        <w:tc>
          <w:tcPr>
            <w:tcW w:w="3122" w:type="dxa"/>
          </w:tcPr>
          <w:p w:rsidR="000474A4" w:rsidRPr="00027E20" w:rsidRDefault="009A3DF3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1.Создание картотеки сказо</w:t>
            </w:r>
            <w:r w:rsidR="008B31F7" w:rsidRPr="00027E20">
              <w:rPr>
                <w:rFonts w:ascii="Times New Roman" w:hAnsi="Times New Roman" w:cs="Times New Roman"/>
                <w:sz w:val="24"/>
                <w:szCs w:val="24"/>
              </w:rPr>
              <w:t>в П. Бажова</w:t>
            </w: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возрасту</w:t>
            </w:r>
            <w:r w:rsidR="008B31F7" w:rsidRPr="00027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DF3" w:rsidRPr="00027E20" w:rsidRDefault="009A3DF3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2.Подготовка к совместному мероприятию с родителями</w:t>
            </w:r>
          </w:p>
          <w:p w:rsidR="006C6515" w:rsidRPr="00027E20" w:rsidRDefault="000474A4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итогового мониторинга </w:t>
            </w:r>
          </w:p>
          <w:p w:rsidR="000474A4" w:rsidRPr="00027E20" w:rsidRDefault="000474A4" w:rsidP="00027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2. Оформление проекта</w:t>
            </w:r>
          </w:p>
        </w:tc>
        <w:tc>
          <w:tcPr>
            <w:tcW w:w="3122" w:type="dxa"/>
          </w:tcPr>
          <w:p w:rsidR="00F03CE9" w:rsidRPr="00027E20" w:rsidRDefault="00F03CE9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1. Дидактическая игра: «Расскажи по картинке»</w:t>
            </w:r>
          </w:p>
          <w:p w:rsidR="009A3DF3" w:rsidRPr="00027E20" w:rsidRDefault="008B31F7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03CE9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ОД (рисование) Украсим фигуру из пластилина Серебряное копытце Урало – сибирской росписью.</w:t>
            </w:r>
          </w:p>
          <w:p w:rsidR="00146766" w:rsidRPr="00027E20" w:rsidRDefault="008B31F7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146766" w:rsidRPr="00027E20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коллективной картины «Сказы из Малахитовой шкатулки».</w:t>
            </w:r>
          </w:p>
          <w:p w:rsidR="000474A4" w:rsidRPr="00027E20" w:rsidRDefault="008B31F7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69E" w:rsidRPr="00027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DB2" w:rsidRPr="00027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6515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84DB2" w:rsidRPr="00027E20">
              <w:rPr>
                <w:rFonts w:ascii="Times New Roman" w:hAnsi="Times New Roman" w:cs="Times New Roman"/>
                <w:sz w:val="24"/>
                <w:szCs w:val="24"/>
              </w:rPr>
              <w:t>Инсце</w:t>
            </w:r>
            <w:r w:rsidR="000474A4" w:rsidRPr="00027E20">
              <w:rPr>
                <w:rFonts w:ascii="Times New Roman" w:hAnsi="Times New Roman" w:cs="Times New Roman"/>
                <w:sz w:val="24"/>
                <w:szCs w:val="24"/>
              </w:rPr>
              <w:t>нировка сказ</w:t>
            </w:r>
            <w:r w:rsidR="00784DB2" w:rsidRPr="00027E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74A4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84DB2" w:rsidRPr="00027E20">
              <w:rPr>
                <w:rFonts w:ascii="Times New Roman" w:hAnsi="Times New Roman" w:cs="Times New Roman"/>
                <w:sz w:val="24"/>
                <w:szCs w:val="24"/>
              </w:rPr>
              <w:t>Серебряное копытце</w:t>
            </w:r>
            <w:r w:rsidR="000474A4" w:rsidRPr="00027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1AB1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8B31F7" w:rsidRPr="00027E20" w:rsidRDefault="009A3DF3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1.Изготовление атрибутов для театра. Обновление и пополнение масок для подвижных игр и театрализации </w:t>
            </w:r>
            <w:r w:rsidR="008B31F7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DF3" w:rsidRPr="00027E20" w:rsidRDefault="009A3DF3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31F7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Мини-сценка по</w:t>
            </w:r>
            <w:r w:rsidR="00027E20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  <w:r w:rsidR="008B31F7" w:rsidRPr="00027E2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27E20" w:rsidRPr="00027E20">
              <w:rPr>
                <w:rFonts w:ascii="Times New Roman" w:hAnsi="Times New Roman" w:cs="Times New Roman"/>
                <w:sz w:val="24"/>
                <w:szCs w:val="24"/>
              </w:rPr>
              <w:t>Огневушка-</w:t>
            </w:r>
            <w:r w:rsidR="008B31F7" w:rsidRPr="00027E20">
              <w:rPr>
                <w:rFonts w:ascii="Times New Roman" w:hAnsi="Times New Roman" w:cs="Times New Roman"/>
                <w:sz w:val="24"/>
                <w:szCs w:val="24"/>
              </w:rPr>
              <w:t>Поскакушка</w:t>
            </w: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C6515" w:rsidRPr="00027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74A4" w:rsidRPr="00027E20" w:rsidRDefault="006C6515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474A4" w:rsidRPr="00027E20"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родителей. «Что читать ребенку?» </w:t>
            </w:r>
          </w:p>
          <w:p w:rsidR="000474A4" w:rsidRPr="00027E20" w:rsidRDefault="006C6515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74A4" w:rsidRPr="00027E20">
              <w:rPr>
                <w:rFonts w:ascii="Times New Roman" w:hAnsi="Times New Roman" w:cs="Times New Roman"/>
                <w:sz w:val="24"/>
                <w:szCs w:val="24"/>
              </w:rPr>
              <w:t>.«Сделать любимого героя своими руками»</w:t>
            </w:r>
          </w:p>
          <w:p w:rsidR="000474A4" w:rsidRPr="00027E20" w:rsidRDefault="000474A4" w:rsidP="0002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4A4" w:rsidRPr="00027E20" w:rsidRDefault="007C4927" w:rsidP="00027E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E20">
        <w:rPr>
          <w:rFonts w:ascii="Times New Roman" w:hAnsi="Times New Roman" w:cs="Times New Roman"/>
          <w:b/>
          <w:sz w:val="24"/>
          <w:szCs w:val="24"/>
        </w:rPr>
        <w:t>Технология реализации проекта</w:t>
      </w:r>
    </w:p>
    <w:p w:rsidR="00205EE2" w:rsidRPr="00027E20" w:rsidRDefault="00693390" w:rsidP="00027E20">
      <w:pPr>
        <w:jc w:val="both"/>
        <w:rPr>
          <w:rFonts w:ascii="Times New Roman" w:hAnsi="Times New Roman" w:cs="Times New Roman"/>
          <w:sz w:val="24"/>
          <w:szCs w:val="24"/>
        </w:rPr>
      </w:pPr>
      <w:r w:rsidRPr="00027E20">
        <w:rPr>
          <w:rFonts w:ascii="Times New Roman" w:hAnsi="Times New Roman" w:cs="Times New Roman"/>
          <w:sz w:val="24"/>
          <w:szCs w:val="24"/>
        </w:rPr>
        <w:t>Свою работу над проектом мы начали с составления плана реализации проекта «</w:t>
      </w:r>
      <w:r w:rsidR="008B31F7" w:rsidRPr="00027E20">
        <w:rPr>
          <w:rFonts w:ascii="Times New Roman" w:hAnsi="Times New Roman" w:cs="Times New Roman"/>
          <w:sz w:val="24"/>
          <w:szCs w:val="24"/>
        </w:rPr>
        <w:t>Сказы из Малахитовой шкатулки</w:t>
      </w:r>
      <w:r w:rsidRPr="00027E20">
        <w:rPr>
          <w:rFonts w:ascii="Times New Roman" w:hAnsi="Times New Roman" w:cs="Times New Roman"/>
          <w:sz w:val="24"/>
          <w:szCs w:val="24"/>
        </w:rPr>
        <w:t>». Первым событием проекта стало появление «</w:t>
      </w:r>
      <w:r w:rsidR="008B31F7" w:rsidRPr="00027E20">
        <w:rPr>
          <w:rFonts w:ascii="Times New Roman" w:hAnsi="Times New Roman" w:cs="Times New Roman"/>
          <w:sz w:val="24"/>
          <w:szCs w:val="24"/>
        </w:rPr>
        <w:t>Шкатулки</w:t>
      </w:r>
      <w:r w:rsidRPr="00027E20">
        <w:rPr>
          <w:rFonts w:ascii="Times New Roman" w:hAnsi="Times New Roman" w:cs="Times New Roman"/>
          <w:sz w:val="24"/>
          <w:szCs w:val="24"/>
        </w:rPr>
        <w:t>» в нашей группе. После того как дети обнаружили</w:t>
      </w:r>
      <w:r w:rsidR="008B31F7" w:rsidRPr="00027E20">
        <w:rPr>
          <w:rFonts w:ascii="Times New Roman" w:hAnsi="Times New Roman" w:cs="Times New Roman"/>
          <w:sz w:val="24"/>
          <w:szCs w:val="24"/>
        </w:rPr>
        <w:t xml:space="preserve"> Малахитовую шкатулку</w:t>
      </w:r>
      <w:r w:rsidRPr="00027E20">
        <w:rPr>
          <w:rFonts w:ascii="Times New Roman" w:hAnsi="Times New Roman" w:cs="Times New Roman"/>
          <w:sz w:val="24"/>
          <w:szCs w:val="24"/>
        </w:rPr>
        <w:t xml:space="preserve">, им стало любопытно что же там внутри. Но они не решались открыть его сами, так как не понимали, что это за ящик. Когда мы открыли </w:t>
      </w:r>
      <w:r w:rsidR="00414BF0" w:rsidRPr="00027E20">
        <w:rPr>
          <w:rFonts w:ascii="Times New Roman" w:hAnsi="Times New Roman" w:cs="Times New Roman"/>
          <w:sz w:val="24"/>
          <w:szCs w:val="24"/>
        </w:rPr>
        <w:t>его</w:t>
      </w:r>
      <w:r w:rsidRPr="00027E20">
        <w:rPr>
          <w:rFonts w:ascii="Times New Roman" w:hAnsi="Times New Roman" w:cs="Times New Roman"/>
          <w:sz w:val="24"/>
          <w:szCs w:val="24"/>
        </w:rPr>
        <w:t xml:space="preserve">, в нем находился платок и письмо от Сказочницы, в котором было написано о том, что как только </w:t>
      </w:r>
      <w:r w:rsidR="00414BF0" w:rsidRPr="00027E20">
        <w:rPr>
          <w:rFonts w:ascii="Times New Roman" w:hAnsi="Times New Roman" w:cs="Times New Roman"/>
          <w:sz w:val="24"/>
          <w:szCs w:val="24"/>
        </w:rPr>
        <w:t xml:space="preserve">Малахитовая шкатулка </w:t>
      </w:r>
      <w:r w:rsidRPr="00027E20">
        <w:rPr>
          <w:rFonts w:ascii="Times New Roman" w:hAnsi="Times New Roman" w:cs="Times New Roman"/>
          <w:sz w:val="24"/>
          <w:szCs w:val="24"/>
        </w:rPr>
        <w:t>открывается и оттуда достается платок – начина</w:t>
      </w:r>
      <w:r w:rsidR="00414BF0" w:rsidRPr="00027E20">
        <w:rPr>
          <w:rFonts w:ascii="Times New Roman" w:hAnsi="Times New Roman" w:cs="Times New Roman"/>
          <w:sz w:val="24"/>
          <w:szCs w:val="24"/>
        </w:rPr>
        <w:t>ется сказка. С этого момента вся</w:t>
      </w:r>
      <w:r w:rsidRPr="00027E20">
        <w:rPr>
          <w:rFonts w:ascii="Times New Roman" w:hAnsi="Times New Roman" w:cs="Times New Roman"/>
          <w:sz w:val="24"/>
          <w:szCs w:val="24"/>
        </w:rPr>
        <w:t xml:space="preserve"> деятельность в группе начиналась с появления платка. Но иногда из </w:t>
      </w:r>
      <w:r w:rsidR="00414BF0" w:rsidRPr="00027E20">
        <w:rPr>
          <w:rFonts w:ascii="Times New Roman" w:hAnsi="Times New Roman" w:cs="Times New Roman"/>
          <w:sz w:val="24"/>
          <w:szCs w:val="24"/>
        </w:rPr>
        <w:t>Шкатулки</w:t>
      </w:r>
      <w:r w:rsidRPr="00027E20">
        <w:rPr>
          <w:rFonts w:ascii="Times New Roman" w:hAnsi="Times New Roman" w:cs="Times New Roman"/>
          <w:sz w:val="24"/>
          <w:szCs w:val="24"/>
        </w:rPr>
        <w:t xml:space="preserve"> появлялась книга с</w:t>
      </w:r>
      <w:r w:rsidR="00414BF0" w:rsidRPr="00027E20">
        <w:rPr>
          <w:rFonts w:ascii="Times New Roman" w:hAnsi="Times New Roman" w:cs="Times New Roman"/>
          <w:sz w:val="24"/>
          <w:szCs w:val="24"/>
        </w:rPr>
        <w:t>о сказом</w:t>
      </w:r>
      <w:r w:rsidRPr="00027E20">
        <w:rPr>
          <w:rFonts w:ascii="Times New Roman" w:hAnsi="Times New Roman" w:cs="Times New Roman"/>
          <w:sz w:val="24"/>
          <w:szCs w:val="24"/>
        </w:rPr>
        <w:t xml:space="preserve">. Такое появление сказки обязательно сопровождалось сюрпризным моментом и игровой ситуацией. Такие книги всегда становились любимыми у детей. </w:t>
      </w:r>
      <w:r w:rsidR="00027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027E20">
        <w:rPr>
          <w:rFonts w:ascii="Times New Roman" w:hAnsi="Times New Roman" w:cs="Times New Roman"/>
          <w:sz w:val="24"/>
          <w:szCs w:val="24"/>
        </w:rPr>
        <w:t>В начале реализации проекта был проведен предварительный мониторинг представлений воспитанников группы</w:t>
      </w:r>
      <w:r w:rsidR="00414BF0" w:rsidRPr="00027E20">
        <w:rPr>
          <w:rFonts w:ascii="Times New Roman" w:hAnsi="Times New Roman" w:cs="Times New Roman"/>
          <w:sz w:val="24"/>
          <w:szCs w:val="24"/>
        </w:rPr>
        <w:t xml:space="preserve"> о сказ</w:t>
      </w:r>
      <w:r w:rsidRPr="00027E20">
        <w:rPr>
          <w:rFonts w:ascii="Times New Roman" w:hAnsi="Times New Roman" w:cs="Times New Roman"/>
          <w:sz w:val="24"/>
          <w:szCs w:val="24"/>
        </w:rPr>
        <w:t xml:space="preserve">ах </w:t>
      </w:r>
      <w:r w:rsidR="00027E20">
        <w:rPr>
          <w:rFonts w:ascii="Times New Roman" w:hAnsi="Times New Roman" w:cs="Times New Roman"/>
          <w:sz w:val="24"/>
          <w:szCs w:val="24"/>
        </w:rPr>
        <w:t>на основании следующих методик:</w:t>
      </w:r>
    </w:p>
    <w:p w:rsidR="000A7F0F" w:rsidRPr="00027E20" w:rsidRDefault="00693390" w:rsidP="00027E20">
      <w:pPr>
        <w:jc w:val="both"/>
        <w:rPr>
          <w:rFonts w:ascii="Times New Roman" w:hAnsi="Times New Roman" w:cs="Times New Roman"/>
          <w:sz w:val="24"/>
          <w:szCs w:val="24"/>
        </w:rPr>
      </w:pPr>
      <w:r w:rsidRPr="00027E20">
        <w:rPr>
          <w:rFonts w:ascii="Times New Roman" w:hAnsi="Times New Roman" w:cs="Times New Roman"/>
          <w:sz w:val="24"/>
          <w:szCs w:val="24"/>
        </w:rPr>
        <w:t>Тест №1 «Назови сказ</w:t>
      </w:r>
      <w:r w:rsidR="00205EE2" w:rsidRPr="00027E20">
        <w:rPr>
          <w:rFonts w:ascii="Times New Roman" w:hAnsi="Times New Roman" w:cs="Times New Roman"/>
          <w:sz w:val="24"/>
          <w:szCs w:val="24"/>
        </w:rPr>
        <w:t>ы</w:t>
      </w:r>
      <w:r w:rsidRPr="00027E20">
        <w:rPr>
          <w:rFonts w:ascii="Times New Roman" w:hAnsi="Times New Roman" w:cs="Times New Roman"/>
          <w:sz w:val="24"/>
          <w:szCs w:val="24"/>
        </w:rPr>
        <w:t>» Це</w:t>
      </w:r>
      <w:r w:rsidR="00205EE2" w:rsidRPr="00027E20">
        <w:rPr>
          <w:rFonts w:ascii="Times New Roman" w:hAnsi="Times New Roman" w:cs="Times New Roman"/>
          <w:sz w:val="24"/>
          <w:szCs w:val="24"/>
        </w:rPr>
        <w:t>ль: выявить знания детей о сказ</w:t>
      </w:r>
      <w:r w:rsidRPr="00027E20">
        <w:rPr>
          <w:rFonts w:ascii="Times New Roman" w:hAnsi="Times New Roman" w:cs="Times New Roman"/>
          <w:sz w:val="24"/>
          <w:szCs w:val="24"/>
        </w:rPr>
        <w:t>ах</w:t>
      </w:r>
      <w:r w:rsidR="00205EE2" w:rsidRPr="00027E20">
        <w:rPr>
          <w:rFonts w:ascii="Times New Roman" w:hAnsi="Times New Roman" w:cs="Times New Roman"/>
          <w:sz w:val="24"/>
          <w:szCs w:val="24"/>
        </w:rPr>
        <w:t xml:space="preserve"> Бажова</w:t>
      </w:r>
      <w:r w:rsidRPr="00027E20">
        <w:rPr>
          <w:rFonts w:ascii="Times New Roman" w:hAnsi="Times New Roman" w:cs="Times New Roman"/>
          <w:sz w:val="24"/>
          <w:szCs w:val="24"/>
        </w:rPr>
        <w:t>. Ма</w:t>
      </w:r>
      <w:r w:rsidR="00205EE2" w:rsidRPr="00027E20">
        <w:rPr>
          <w:rFonts w:ascii="Times New Roman" w:hAnsi="Times New Roman" w:cs="Times New Roman"/>
          <w:sz w:val="24"/>
          <w:szCs w:val="24"/>
        </w:rPr>
        <w:t>териал: иллюстрации к сказ</w:t>
      </w:r>
      <w:r w:rsidRPr="00027E20">
        <w:rPr>
          <w:rFonts w:ascii="Times New Roman" w:hAnsi="Times New Roman" w:cs="Times New Roman"/>
          <w:sz w:val="24"/>
          <w:szCs w:val="24"/>
        </w:rPr>
        <w:t xml:space="preserve">ам </w:t>
      </w:r>
      <w:r w:rsidR="00205EE2" w:rsidRPr="00027E20">
        <w:rPr>
          <w:rFonts w:ascii="Times New Roman" w:hAnsi="Times New Roman" w:cs="Times New Roman"/>
          <w:sz w:val="24"/>
          <w:szCs w:val="24"/>
        </w:rPr>
        <w:t>«Серебряное копытце», «Каменный цветок», «</w:t>
      </w:r>
      <w:proofErr w:type="spellStart"/>
      <w:r w:rsidR="00205EE2" w:rsidRPr="00027E20">
        <w:rPr>
          <w:rFonts w:ascii="Times New Roman" w:hAnsi="Times New Roman" w:cs="Times New Roman"/>
          <w:sz w:val="24"/>
          <w:szCs w:val="24"/>
        </w:rPr>
        <w:t>Огневушка</w:t>
      </w:r>
      <w:proofErr w:type="spellEnd"/>
      <w:r w:rsidR="00205EE2" w:rsidRPr="00027E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05EE2" w:rsidRPr="00027E20">
        <w:rPr>
          <w:rFonts w:ascii="Times New Roman" w:hAnsi="Times New Roman" w:cs="Times New Roman"/>
          <w:sz w:val="24"/>
          <w:szCs w:val="24"/>
        </w:rPr>
        <w:t>поскакушка</w:t>
      </w:r>
      <w:proofErr w:type="spellEnd"/>
      <w:r w:rsidR="00205EE2" w:rsidRPr="00027E20">
        <w:rPr>
          <w:rFonts w:ascii="Times New Roman" w:hAnsi="Times New Roman" w:cs="Times New Roman"/>
          <w:sz w:val="24"/>
          <w:szCs w:val="24"/>
        </w:rPr>
        <w:t>», «Золотой волос»</w:t>
      </w:r>
      <w:r w:rsidRPr="00027E20">
        <w:rPr>
          <w:rFonts w:ascii="Times New Roman" w:hAnsi="Times New Roman" w:cs="Times New Roman"/>
          <w:sz w:val="24"/>
          <w:szCs w:val="24"/>
        </w:rPr>
        <w:t>)</w:t>
      </w:r>
      <w:r w:rsidR="000A7F0F" w:rsidRPr="00027E20">
        <w:rPr>
          <w:rFonts w:ascii="Times New Roman" w:hAnsi="Times New Roman" w:cs="Times New Roman"/>
          <w:sz w:val="24"/>
          <w:szCs w:val="24"/>
        </w:rPr>
        <w:t>.</w:t>
      </w:r>
      <w:r w:rsidRPr="00027E20">
        <w:rPr>
          <w:rFonts w:ascii="Times New Roman" w:hAnsi="Times New Roman" w:cs="Times New Roman"/>
          <w:sz w:val="24"/>
          <w:szCs w:val="24"/>
        </w:rPr>
        <w:t xml:space="preserve"> Методика диагностики: предложить ребенку перечислить знакомые сказ</w:t>
      </w:r>
      <w:r w:rsidR="00205EE2" w:rsidRPr="00027E20">
        <w:rPr>
          <w:rFonts w:ascii="Times New Roman" w:hAnsi="Times New Roman" w:cs="Times New Roman"/>
          <w:sz w:val="24"/>
          <w:szCs w:val="24"/>
        </w:rPr>
        <w:t>ы</w:t>
      </w:r>
      <w:r w:rsidRPr="00027E20">
        <w:rPr>
          <w:rFonts w:ascii="Times New Roman" w:hAnsi="Times New Roman" w:cs="Times New Roman"/>
          <w:sz w:val="24"/>
          <w:szCs w:val="24"/>
        </w:rPr>
        <w:t>. 1 балл - не знает; 2 балла - наз</w:t>
      </w:r>
      <w:r w:rsidR="000A7F0F" w:rsidRPr="00027E20">
        <w:rPr>
          <w:rFonts w:ascii="Times New Roman" w:hAnsi="Times New Roman" w:cs="Times New Roman"/>
          <w:sz w:val="24"/>
          <w:szCs w:val="24"/>
        </w:rPr>
        <w:t>ывает известные сказки («Серебряное копытце</w:t>
      </w:r>
      <w:r w:rsidRPr="00027E20">
        <w:rPr>
          <w:rFonts w:ascii="Times New Roman" w:hAnsi="Times New Roman" w:cs="Times New Roman"/>
          <w:sz w:val="24"/>
          <w:szCs w:val="24"/>
        </w:rPr>
        <w:t>») 3 балла - реб</w:t>
      </w:r>
      <w:r w:rsidR="000A7F0F" w:rsidRPr="00027E20">
        <w:rPr>
          <w:rFonts w:ascii="Times New Roman" w:hAnsi="Times New Roman" w:cs="Times New Roman"/>
          <w:sz w:val="24"/>
          <w:szCs w:val="24"/>
        </w:rPr>
        <w:t>енок называет большинство сказов</w:t>
      </w:r>
      <w:r w:rsidRPr="00027E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5355" w:rsidRPr="00027E20" w:rsidRDefault="00693390" w:rsidP="00027E20">
      <w:pPr>
        <w:jc w:val="both"/>
        <w:rPr>
          <w:rFonts w:ascii="Times New Roman" w:hAnsi="Times New Roman" w:cs="Times New Roman"/>
          <w:sz w:val="24"/>
          <w:szCs w:val="24"/>
        </w:rPr>
      </w:pPr>
      <w:r w:rsidRPr="00027E20">
        <w:rPr>
          <w:rFonts w:ascii="Times New Roman" w:hAnsi="Times New Roman" w:cs="Times New Roman"/>
          <w:sz w:val="24"/>
          <w:szCs w:val="24"/>
        </w:rPr>
        <w:t>Тест № 2 «Расскажи сказ» Цель: выявить умение связно передать содержание известной ребенку сказ</w:t>
      </w:r>
      <w:r w:rsidR="000A7F0F" w:rsidRPr="00027E20">
        <w:rPr>
          <w:rFonts w:ascii="Times New Roman" w:hAnsi="Times New Roman" w:cs="Times New Roman"/>
          <w:sz w:val="24"/>
          <w:szCs w:val="24"/>
        </w:rPr>
        <w:t>а</w:t>
      </w:r>
      <w:r w:rsidRPr="00027E20">
        <w:rPr>
          <w:rFonts w:ascii="Times New Roman" w:hAnsi="Times New Roman" w:cs="Times New Roman"/>
          <w:sz w:val="24"/>
          <w:szCs w:val="24"/>
        </w:rPr>
        <w:t xml:space="preserve">. Методика диагностики: предложить ребенку рассказать сказ на выбор. 1 балл </w:t>
      </w:r>
      <w:r w:rsidR="000A7F0F" w:rsidRPr="00027E20">
        <w:rPr>
          <w:rFonts w:ascii="Times New Roman" w:hAnsi="Times New Roman" w:cs="Times New Roman"/>
          <w:sz w:val="24"/>
          <w:szCs w:val="24"/>
        </w:rPr>
        <w:t>- отказывается рассказать сказ</w:t>
      </w:r>
      <w:r w:rsidRPr="00027E20">
        <w:rPr>
          <w:rFonts w:ascii="Times New Roman" w:hAnsi="Times New Roman" w:cs="Times New Roman"/>
          <w:sz w:val="24"/>
          <w:szCs w:val="24"/>
        </w:rPr>
        <w:t xml:space="preserve">; 2 балла - ребенок рассказывает с помощью воспитателя; 3 балла - ребенок свободно рассказывает </w:t>
      </w:r>
      <w:r w:rsidR="000A7F0F" w:rsidRPr="00027E20">
        <w:rPr>
          <w:rFonts w:ascii="Times New Roman" w:hAnsi="Times New Roman" w:cs="Times New Roman"/>
          <w:sz w:val="24"/>
          <w:szCs w:val="24"/>
        </w:rPr>
        <w:t>сказ</w:t>
      </w:r>
      <w:r w:rsidRPr="00027E20">
        <w:rPr>
          <w:rFonts w:ascii="Times New Roman" w:hAnsi="Times New Roman" w:cs="Times New Roman"/>
          <w:sz w:val="24"/>
          <w:szCs w:val="24"/>
        </w:rPr>
        <w:t>. Критерии диагностики: Низкий (1-2 балла)</w:t>
      </w:r>
      <w:r w:rsidR="000A7F0F" w:rsidRPr="00027E20">
        <w:rPr>
          <w:rFonts w:ascii="Times New Roman" w:hAnsi="Times New Roman" w:cs="Times New Roman"/>
          <w:sz w:val="24"/>
          <w:szCs w:val="24"/>
        </w:rPr>
        <w:t>.</w:t>
      </w:r>
      <w:r w:rsidRPr="00027E20">
        <w:rPr>
          <w:rFonts w:ascii="Times New Roman" w:hAnsi="Times New Roman" w:cs="Times New Roman"/>
          <w:sz w:val="24"/>
          <w:szCs w:val="24"/>
        </w:rPr>
        <w:t xml:space="preserve"> В ответ на просьбу взрослого ребенок не называет, не рассказывает сказ. Средний (3-4 балла) Ребенок по просьбе называет, рассказывает сказ</w:t>
      </w:r>
      <w:r w:rsidR="000A7F0F" w:rsidRPr="00027E20">
        <w:rPr>
          <w:rFonts w:ascii="Times New Roman" w:hAnsi="Times New Roman" w:cs="Times New Roman"/>
          <w:sz w:val="24"/>
          <w:szCs w:val="24"/>
        </w:rPr>
        <w:t>ы</w:t>
      </w:r>
      <w:r w:rsidRPr="00027E20">
        <w:rPr>
          <w:rFonts w:ascii="Times New Roman" w:hAnsi="Times New Roman" w:cs="Times New Roman"/>
          <w:sz w:val="24"/>
          <w:szCs w:val="24"/>
        </w:rPr>
        <w:t xml:space="preserve"> с помощью воспитателя. Высокий (5-6 </w:t>
      </w:r>
      <w:r w:rsidRPr="00027E20">
        <w:rPr>
          <w:rFonts w:ascii="Times New Roman" w:hAnsi="Times New Roman" w:cs="Times New Roman"/>
          <w:sz w:val="24"/>
          <w:szCs w:val="24"/>
        </w:rPr>
        <w:lastRenderedPageBreak/>
        <w:t>баллов) Ребенок с удовольств</w:t>
      </w:r>
      <w:r w:rsidR="000A7F0F" w:rsidRPr="00027E20">
        <w:rPr>
          <w:rFonts w:ascii="Times New Roman" w:hAnsi="Times New Roman" w:cs="Times New Roman"/>
          <w:sz w:val="24"/>
          <w:szCs w:val="24"/>
        </w:rPr>
        <w:t>ием рассказывает известные сказы</w:t>
      </w:r>
      <w:r w:rsidRPr="00027E20">
        <w:rPr>
          <w:rFonts w:ascii="Times New Roman" w:hAnsi="Times New Roman" w:cs="Times New Roman"/>
          <w:sz w:val="24"/>
          <w:szCs w:val="24"/>
        </w:rPr>
        <w:t xml:space="preserve">, перечисляет герои, дает им характеристику, переживает, восхищается ими. Полученные результаты отражены в таблицах 1,2. </w:t>
      </w:r>
    </w:p>
    <w:p w:rsidR="00565355" w:rsidRPr="00027E20" w:rsidRDefault="00693390" w:rsidP="00027E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E20">
        <w:rPr>
          <w:rFonts w:ascii="Times New Roman" w:hAnsi="Times New Roman" w:cs="Times New Roman"/>
          <w:sz w:val="24"/>
          <w:szCs w:val="24"/>
        </w:rPr>
        <w:t>Реализация основного этапа проекта включала следующие мероприятия с детьми:</w:t>
      </w:r>
    </w:p>
    <w:p w:rsidR="00565355" w:rsidRPr="00027E20" w:rsidRDefault="00693390" w:rsidP="00027E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E20">
        <w:rPr>
          <w:rFonts w:ascii="Times New Roman" w:hAnsi="Times New Roman" w:cs="Times New Roman"/>
          <w:sz w:val="24"/>
          <w:szCs w:val="24"/>
        </w:rPr>
        <w:t xml:space="preserve"> </w:t>
      </w:r>
      <w:r w:rsidRPr="00027E20">
        <w:rPr>
          <w:rFonts w:ascii="Times New Roman" w:hAnsi="Times New Roman" w:cs="Times New Roman"/>
          <w:sz w:val="24"/>
          <w:szCs w:val="24"/>
        </w:rPr>
        <w:sym w:font="Symbol" w:char="F0D7"/>
      </w:r>
      <w:r w:rsidRPr="00027E20">
        <w:rPr>
          <w:rFonts w:ascii="Times New Roman" w:hAnsi="Times New Roman" w:cs="Times New Roman"/>
          <w:sz w:val="24"/>
          <w:szCs w:val="24"/>
        </w:rPr>
        <w:t xml:space="preserve"> чтение и рассказывание </w:t>
      </w:r>
      <w:r w:rsidR="00565355" w:rsidRPr="00027E20">
        <w:rPr>
          <w:rFonts w:ascii="Times New Roman" w:hAnsi="Times New Roman" w:cs="Times New Roman"/>
          <w:sz w:val="24"/>
          <w:szCs w:val="24"/>
        </w:rPr>
        <w:t xml:space="preserve">прочитанных </w:t>
      </w:r>
      <w:r w:rsidRPr="00027E20">
        <w:rPr>
          <w:rFonts w:ascii="Times New Roman" w:hAnsi="Times New Roman" w:cs="Times New Roman"/>
          <w:sz w:val="24"/>
          <w:szCs w:val="24"/>
        </w:rPr>
        <w:t>сказо</w:t>
      </w:r>
      <w:r w:rsidR="00565355" w:rsidRPr="00027E20">
        <w:rPr>
          <w:rFonts w:ascii="Times New Roman" w:hAnsi="Times New Roman" w:cs="Times New Roman"/>
          <w:sz w:val="24"/>
          <w:szCs w:val="24"/>
        </w:rPr>
        <w:t>в</w:t>
      </w:r>
      <w:r w:rsidRPr="00027E2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5355" w:rsidRPr="00027E20" w:rsidRDefault="00693390" w:rsidP="00027E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E20">
        <w:rPr>
          <w:rFonts w:ascii="Times New Roman" w:hAnsi="Times New Roman" w:cs="Times New Roman"/>
          <w:sz w:val="24"/>
          <w:szCs w:val="24"/>
        </w:rPr>
        <w:sym w:font="Symbol" w:char="F0D7"/>
      </w:r>
      <w:r w:rsidRPr="00027E20">
        <w:rPr>
          <w:rFonts w:ascii="Times New Roman" w:hAnsi="Times New Roman" w:cs="Times New Roman"/>
          <w:sz w:val="24"/>
          <w:szCs w:val="24"/>
        </w:rPr>
        <w:t xml:space="preserve"> игр</w:t>
      </w:r>
      <w:r w:rsidR="00565355" w:rsidRPr="00027E20">
        <w:rPr>
          <w:rFonts w:ascii="Times New Roman" w:hAnsi="Times New Roman" w:cs="Times New Roman"/>
          <w:sz w:val="24"/>
          <w:szCs w:val="24"/>
        </w:rPr>
        <w:t>ы-викторины по прочитанным сказ</w:t>
      </w:r>
      <w:r w:rsidRPr="00027E20">
        <w:rPr>
          <w:rFonts w:ascii="Times New Roman" w:hAnsi="Times New Roman" w:cs="Times New Roman"/>
          <w:sz w:val="24"/>
          <w:szCs w:val="24"/>
        </w:rPr>
        <w:t xml:space="preserve">ам, </w:t>
      </w:r>
    </w:p>
    <w:p w:rsidR="00565355" w:rsidRPr="00027E20" w:rsidRDefault="00693390" w:rsidP="00027E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E20">
        <w:rPr>
          <w:rFonts w:ascii="Times New Roman" w:hAnsi="Times New Roman" w:cs="Times New Roman"/>
          <w:sz w:val="24"/>
          <w:szCs w:val="24"/>
        </w:rPr>
        <w:sym w:font="Symbol" w:char="F0D7"/>
      </w:r>
      <w:r w:rsidRPr="00027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20">
        <w:rPr>
          <w:rFonts w:ascii="Times New Roman" w:hAnsi="Times New Roman" w:cs="Times New Roman"/>
          <w:sz w:val="24"/>
          <w:szCs w:val="24"/>
        </w:rPr>
        <w:t>п</w:t>
      </w:r>
      <w:r w:rsidR="00027E20">
        <w:rPr>
          <w:rFonts w:ascii="Times New Roman" w:hAnsi="Times New Roman" w:cs="Times New Roman"/>
          <w:sz w:val="24"/>
          <w:szCs w:val="24"/>
        </w:rPr>
        <w:t>ересказывание</w:t>
      </w:r>
      <w:proofErr w:type="spellEnd"/>
      <w:r w:rsidR="00027E20">
        <w:rPr>
          <w:rFonts w:ascii="Times New Roman" w:hAnsi="Times New Roman" w:cs="Times New Roman"/>
          <w:sz w:val="24"/>
          <w:szCs w:val="24"/>
        </w:rPr>
        <w:t xml:space="preserve"> </w:t>
      </w:r>
      <w:r w:rsidR="00565355" w:rsidRPr="00027E20">
        <w:rPr>
          <w:rFonts w:ascii="Times New Roman" w:hAnsi="Times New Roman" w:cs="Times New Roman"/>
          <w:sz w:val="24"/>
          <w:szCs w:val="24"/>
        </w:rPr>
        <w:t>прочитанных сказов</w:t>
      </w:r>
      <w:r w:rsidRPr="00027E2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5355" w:rsidRPr="00027E20" w:rsidRDefault="00693390" w:rsidP="00027E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E20">
        <w:rPr>
          <w:rFonts w:ascii="Times New Roman" w:hAnsi="Times New Roman" w:cs="Times New Roman"/>
          <w:sz w:val="24"/>
          <w:szCs w:val="24"/>
        </w:rPr>
        <w:sym w:font="Symbol" w:char="F0D7"/>
      </w:r>
      <w:r w:rsidRPr="00027E20">
        <w:rPr>
          <w:rFonts w:ascii="Times New Roman" w:hAnsi="Times New Roman" w:cs="Times New Roman"/>
          <w:sz w:val="24"/>
          <w:szCs w:val="24"/>
        </w:rPr>
        <w:t xml:space="preserve"> изобразительна</w:t>
      </w:r>
      <w:r w:rsidR="00565355" w:rsidRPr="00027E20">
        <w:rPr>
          <w:rFonts w:ascii="Times New Roman" w:hAnsi="Times New Roman" w:cs="Times New Roman"/>
          <w:sz w:val="24"/>
          <w:szCs w:val="24"/>
        </w:rPr>
        <w:t>я деятельность по мотивам сказов</w:t>
      </w:r>
      <w:r w:rsidRPr="00027E2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5355" w:rsidRPr="00027E20" w:rsidRDefault="00693390" w:rsidP="00027E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E20">
        <w:rPr>
          <w:rFonts w:ascii="Times New Roman" w:hAnsi="Times New Roman" w:cs="Times New Roman"/>
          <w:sz w:val="24"/>
          <w:szCs w:val="24"/>
        </w:rPr>
        <w:sym w:font="Symbol" w:char="F0D7"/>
      </w:r>
      <w:r w:rsidR="00565355" w:rsidRPr="00027E20">
        <w:rPr>
          <w:rFonts w:ascii="Times New Roman" w:hAnsi="Times New Roman" w:cs="Times New Roman"/>
          <w:sz w:val="24"/>
          <w:szCs w:val="24"/>
        </w:rPr>
        <w:t xml:space="preserve"> театрализованные игры</w:t>
      </w:r>
    </w:p>
    <w:p w:rsidR="00565355" w:rsidRPr="00027E20" w:rsidRDefault="00693390" w:rsidP="00027E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E20">
        <w:rPr>
          <w:rFonts w:ascii="Times New Roman" w:hAnsi="Times New Roman" w:cs="Times New Roman"/>
          <w:sz w:val="24"/>
          <w:szCs w:val="24"/>
        </w:rPr>
        <w:t xml:space="preserve"> </w:t>
      </w:r>
      <w:r w:rsidRPr="00027E20">
        <w:rPr>
          <w:rFonts w:ascii="Times New Roman" w:hAnsi="Times New Roman" w:cs="Times New Roman"/>
          <w:sz w:val="24"/>
          <w:szCs w:val="24"/>
        </w:rPr>
        <w:sym w:font="Symbol" w:char="F0D7"/>
      </w:r>
      <w:r w:rsidRPr="00027E20">
        <w:rPr>
          <w:rFonts w:ascii="Times New Roman" w:hAnsi="Times New Roman" w:cs="Times New Roman"/>
          <w:sz w:val="24"/>
          <w:szCs w:val="24"/>
        </w:rPr>
        <w:t xml:space="preserve"> изготовление масок,</w:t>
      </w:r>
    </w:p>
    <w:p w:rsidR="00565355" w:rsidRPr="00027E20" w:rsidRDefault="00693390" w:rsidP="00027E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E20">
        <w:rPr>
          <w:rFonts w:ascii="Times New Roman" w:hAnsi="Times New Roman" w:cs="Times New Roman"/>
          <w:sz w:val="24"/>
          <w:szCs w:val="24"/>
        </w:rPr>
        <w:t xml:space="preserve"> </w:t>
      </w:r>
      <w:r w:rsidRPr="00027E20">
        <w:rPr>
          <w:rFonts w:ascii="Times New Roman" w:hAnsi="Times New Roman" w:cs="Times New Roman"/>
          <w:sz w:val="24"/>
          <w:szCs w:val="24"/>
        </w:rPr>
        <w:sym w:font="Symbol" w:char="F0D7"/>
      </w:r>
      <w:r w:rsidR="00565355" w:rsidRPr="00027E20">
        <w:rPr>
          <w:rFonts w:ascii="Times New Roman" w:hAnsi="Times New Roman" w:cs="Times New Roman"/>
          <w:sz w:val="24"/>
          <w:szCs w:val="24"/>
        </w:rPr>
        <w:t xml:space="preserve"> постановка сказов</w:t>
      </w:r>
      <w:r w:rsidRPr="00027E20">
        <w:rPr>
          <w:rFonts w:ascii="Times New Roman" w:hAnsi="Times New Roman" w:cs="Times New Roman"/>
          <w:sz w:val="24"/>
          <w:szCs w:val="24"/>
        </w:rPr>
        <w:t xml:space="preserve"> детьми с участием родителей. </w:t>
      </w:r>
    </w:p>
    <w:p w:rsidR="00565355" w:rsidRPr="00027E20" w:rsidRDefault="00693390" w:rsidP="00027E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E20">
        <w:rPr>
          <w:rFonts w:ascii="Times New Roman" w:hAnsi="Times New Roman" w:cs="Times New Roman"/>
          <w:sz w:val="24"/>
          <w:szCs w:val="24"/>
        </w:rPr>
        <w:t xml:space="preserve">Наше знакомство со сказами так же проходило через их драматизацию с использованием разных видов театров: «Би - ба - </w:t>
      </w:r>
      <w:proofErr w:type="spellStart"/>
      <w:r w:rsidRPr="00027E20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027E20">
        <w:rPr>
          <w:rFonts w:ascii="Times New Roman" w:hAnsi="Times New Roman" w:cs="Times New Roman"/>
          <w:sz w:val="24"/>
          <w:szCs w:val="24"/>
        </w:rPr>
        <w:t>», «Настольный театр», и т.д. С целью закрепления знаний сказ</w:t>
      </w:r>
      <w:r w:rsidR="00565355" w:rsidRPr="00027E20">
        <w:rPr>
          <w:rFonts w:ascii="Times New Roman" w:hAnsi="Times New Roman" w:cs="Times New Roman"/>
          <w:sz w:val="24"/>
          <w:szCs w:val="24"/>
        </w:rPr>
        <w:t>ов</w:t>
      </w:r>
      <w:r w:rsidRPr="00027E20">
        <w:rPr>
          <w:rFonts w:ascii="Times New Roman" w:hAnsi="Times New Roman" w:cs="Times New Roman"/>
          <w:sz w:val="24"/>
          <w:szCs w:val="24"/>
        </w:rPr>
        <w:t xml:space="preserve"> использовали дидактические игры: «Расскажи сказ по серии картинок», «Составь сказ», «Назови сказ». Для активизации мыслительных процессов, развития речи, памяти загадывали загадки, которые показали, насколько хорошо дети знают </w:t>
      </w:r>
      <w:proofErr w:type="spellStart"/>
      <w:r w:rsidR="00565355" w:rsidRPr="00027E20">
        <w:rPr>
          <w:rFonts w:ascii="Times New Roman" w:hAnsi="Times New Roman" w:cs="Times New Roman"/>
          <w:sz w:val="24"/>
          <w:szCs w:val="24"/>
        </w:rPr>
        <w:t>Бажовские</w:t>
      </w:r>
      <w:proofErr w:type="spellEnd"/>
      <w:r w:rsidR="00565355" w:rsidRPr="00027E20">
        <w:rPr>
          <w:rFonts w:ascii="Times New Roman" w:hAnsi="Times New Roman" w:cs="Times New Roman"/>
          <w:sz w:val="24"/>
          <w:szCs w:val="24"/>
        </w:rPr>
        <w:t xml:space="preserve"> сказы</w:t>
      </w:r>
      <w:r w:rsidRPr="00027E20">
        <w:rPr>
          <w:rFonts w:ascii="Times New Roman" w:hAnsi="Times New Roman" w:cs="Times New Roman"/>
          <w:sz w:val="24"/>
          <w:szCs w:val="24"/>
        </w:rPr>
        <w:t xml:space="preserve"> [6,7,8]. </w:t>
      </w:r>
    </w:p>
    <w:p w:rsidR="003318BD" w:rsidRPr="00027E20" w:rsidRDefault="00693390" w:rsidP="00C7144C">
      <w:pPr>
        <w:jc w:val="both"/>
        <w:rPr>
          <w:rFonts w:ascii="Times New Roman" w:hAnsi="Times New Roman" w:cs="Times New Roman"/>
          <w:sz w:val="24"/>
          <w:szCs w:val="24"/>
        </w:rPr>
      </w:pPr>
      <w:r w:rsidRPr="00027E20">
        <w:rPr>
          <w:rFonts w:ascii="Times New Roman" w:hAnsi="Times New Roman" w:cs="Times New Roman"/>
          <w:sz w:val="24"/>
          <w:szCs w:val="24"/>
        </w:rPr>
        <w:t xml:space="preserve">Активное участие принимали дети в </w:t>
      </w:r>
      <w:r w:rsidR="00EB4227">
        <w:rPr>
          <w:rFonts w:ascii="Times New Roman" w:hAnsi="Times New Roman" w:cs="Times New Roman"/>
          <w:sz w:val="24"/>
          <w:szCs w:val="24"/>
        </w:rPr>
        <w:t>народных</w:t>
      </w:r>
      <w:r w:rsidRPr="00027E20">
        <w:rPr>
          <w:rFonts w:ascii="Times New Roman" w:hAnsi="Times New Roman" w:cs="Times New Roman"/>
          <w:sz w:val="24"/>
          <w:szCs w:val="24"/>
        </w:rPr>
        <w:t xml:space="preserve"> играх: «У медведя во бору», «</w:t>
      </w:r>
      <w:r w:rsidR="00027E20">
        <w:rPr>
          <w:rFonts w:ascii="Times New Roman" w:hAnsi="Times New Roman" w:cs="Times New Roman"/>
          <w:sz w:val="24"/>
          <w:szCs w:val="24"/>
        </w:rPr>
        <w:t>Золотые ворота»</w:t>
      </w:r>
      <w:r w:rsidR="00EB4227">
        <w:rPr>
          <w:rFonts w:ascii="Times New Roman" w:hAnsi="Times New Roman" w:cs="Times New Roman"/>
          <w:sz w:val="24"/>
          <w:szCs w:val="24"/>
        </w:rPr>
        <w:t xml:space="preserve">, «Горшки» </w:t>
      </w:r>
      <w:r w:rsidR="00027E20">
        <w:rPr>
          <w:rFonts w:ascii="Times New Roman" w:hAnsi="Times New Roman" w:cs="Times New Roman"/>
          <w:sz w:val="24"/>
          <w:szCs w:val="24"/>
        </w:rPr>
        <w:t xml:space="preserve">и др. </w:t>
      </w:r>
      <w:r w:rsidRPr="00027E20">
        <w:rPr>
          <w:rFonts w:ascii="Times New Roman" w:hAnsi="Times New Roman" w:cs="Times New Roman"/>
          <w:sz w:val="24"/>
          <w:szCs w:val="24"/>
        </w:rPr>
        <w:t>В организации игр использовали маски героев. В</w:t>
      </w:r>
      <w:r w:rsidR="00027E20">
        <w:rPr>
          <w:rFonts w:ascii="Times New Roman" w:hAnsi="Times New Roman" w:cs="Times New Roman"/>
          <w:sz w:val="24"/>
          <w:szCs w:val="24"/>
        </w:rPr>
        <w:t xml:space="preserve"> самостоятельной деятельности:</w:t>
      </w:r>
      <w:r w:rsidRPr="00027E20">
        <w:rPr>
          <w:rFonts w:ascii="Times New Roman" w:hAnsi="Times New Roman" w:cs="Times New Roman"/>
          <w:sz w:val="24"/>
          <w:szCs w:val="24"/>
        </w:rPr>
        <w:t xml:space="preserve"> дети раскрашивали иллюстрации из сказо</w:t>
      </w:r>
      <w:r w:rsidR="00565355" w:rsidRPr="00027E20">
        <w:rPr>
          <w:rFonts w:ascii="Times New Roman" w:hAnsi="Times New Roman" w:cs="Times New Roman"/>
          <w:sz w:val="24"/>
          <w:szCs w:val="24"/>
        </w:rPr>
        <w:t>в</w:t>
      </w:r>
      <w:r w:rsidR="00027E20">
        <w:rPr>
          <w:rFonts w:ascii="Times New Roman" w:hAnsi="Times New Roman" w:cs="Times New Roman"/>
          <w:sz w:val="24"/>
          <w:szCs w:val="24"/>
        </w:rPr>
        <w:t xml:space="preserve">; </w:t>
      </w:r>
      <w:r w:rsidRPr="00027E20">
        <w:rPr>
          <w:rFonts w:ascii="Times New Roman" w:hAnsi="Times New Roman" w:cs="Times New Roman"/>
          <w:sz w:val="24"/>
          <w:szCs w:val="24"/>
        </w:rPr>
        <w:t>играли в игру «Волшебные сказ</w:t>
      </w:r>
      <w:r w:rsidR="00565355" w:rsidRPr="00027E20">
        <w:rPr>
          <w:rFonts w:ascii="Times New Roman" w:hAnsi="Times New Roman" w:cs="Times New Roman"/>
          <w:sz w:val="24"/>
          <w:szCs w:val="24"/>
        </w:rPr>
        <w:t xml:space="preserve">ы»; </w:t>
      </w:r>
      <w:r w:rsidRPr="00027E20">
        <w:rPr>
          <w:rFonts w:ascii="Times New Roman" w:hAnsi="Times New Roman" w:cs="Times New Roman"/>
          <w:sz w:val="24"/>
          <w:szCs w:val="24"/>
        </w:rPr>
        <w:t>- строили из крупного строителя «Теремок» и заселяли в него героев сказок. Детям была интересна и близка тематика проекта, поэтому дети с удовольствием принимали участие во всех мероприятиях; слушали сказ</w:t>
      </w:r>
      <w:r w:rsidR="00565355" w:rsidRPr="00027E20">
        <w:rPr>
          <w:rFonts w:ascii="Times New Roman" w:hAnsi="Times New Roman" w:cs="Times New Roman"/>
          <w:sz w:val="24"/>
          <w:szCs w:val="24"/>
        </w:rPr>
        <w:t>ы</w:t>
      </w:r>
      <w:r w:rsidRPr="00027E20">
        <w:rPr>
          <w:rFonts w:ascii="Times New Roman" w:hAnsi="Times New Roman" w:cs="Times New Roman"/>
          <w:sz w:val="24"/>
          <w:szCs w:val="24"/>
        </w:rPr>
        <w:t xml:space="preserve"> в исполнении педагога</w:t>
      </w:r>
      <w:r w:rsidR="00EB4227">
        <w:rPr>
          <w:rFonts w:ascii="Times New Roman" w:hAnsi="Times New Roman" w:cs="Times New Roman"/>
          <w:sz w:val="24"/>
          <w:szCs w:val="24"/>
        </w:rPr>
        <w:t>, дома с родителями</w:t>
      </w:r>
      <w:r w:rsidRPr="00027E20">
        <w:rPr>
          <w:rFonts w:ascii="Times New Roman" w:hAnsi="Times New Roman" w:cs="Times New Roman"/>
          <w:sz w:val="24"/>
          <w:szCs w:val="24"/>
        </w:rPr>
        <w:t>; с удовольствием рассматривали иллюстрации в книгах. В самостоятельной игровой деятельности дети разыгрывали знакомые сказки с помощью игрушек, различных видов театра. Дети стали дружнее; чаще стали приходить друг другу на помощь. В реализации проекта активно участвовали и родители. Сначала родителям были предложены консультации, направленные на развитие их компетенц</w:t>
      </w:r>
      <w:r w:rsidR="00E108E4" w:rsidRPr="00027E20">
        <w:rPr>
          <w:rFonts w:ascii="Times New Roman" w:hAnsi="Times New Roman" w:cs="Times New Roman"/>
          <w:sz w:val="24"/>
          <w:szCs w:val="24"/>
        </w:rPr>
        <w:t>ии в ознакомлении детей со сказ</w:t>
      </w:r>
      <w:r w:rsidRPr="00027E20">
        <w:rPr>
          <w:rFonts w:ascii="Times New Roman" w:hAnsi="Times New Roman" w:cs="Times New Roman"/>
          <w:sz w:val="24"/>
          <w:szCs w:val="24"/>
        </w:rPr>
        <w:t xml:space="preserve">ами и организации </w:t>
      </w:r>
      <w:r w:rsidR="00E108E4" w:rsidRPr="00027E20">
        <w:rPr>
          <w:rFonts w:ascii="Times New Roman" w:hAnsi="Times New Roman" w:cs="Times New Roman"/>
          <w:sz w:val="24"/>
          <w:szCs w:val="24"/>
        </w:rPr>
        <w:t xml:space="preserve">художественной </w:t>
      </w:r>
      <w:r w:rsidRPr="00027E20">
        <w:rPr>
          <w:rFonts w:ascii="Times New Roman" w:hAnsi="Times New Roman" w:cs="Times New Roman"/>
          <w:sz w:val="24"/>
          <w:szCs w:val="24"/>
        </w:rPr>
        <w:t>деятельности с детьми. Родители помогли в изготовлении масок для элементов театрализации и организации подвижных игр. Активно участвовали в подготовке выставки «</w:t>
      </w:r>
      <w:r w:rsidR="00E108E4" w:rsidRPr="00027E20">
        <w:rPr>
          <w:rFonts w:ascii="Times New Roman" w:hAnsi="Times New Roman" w:cs="Times New Roman"/>
          <w:sz w:val="24"/>
          <w:szCs w:val="24"/>
        </w:rPr>
        <w:t>Сказы из Малахитовой шкатулки</w:t>
      </w:r>
      <w:r w:rsidRPr="00027E20">
        <w:rPr>
          <w:rFonts w:ascii="Times New Roman" w:hAnsi="Times New Roman" w:cs="Times New Roman"/>
          <w:sz w:val="24"/>
          <w:szCs w:val="24"/>
        </w:rPr>
        <w:t>» (совместно с детьми); приняли активное участие в наполнении развивающей среды в группе, в обсужден</w:t>
      </w:r>
      <w:r w:rsidR="00E108E4" w:rsidRPr="00027E20">
        <w:rPr>
          <w:rFonts w:ascii="Times New Roman" w:hAnsi="Times New Roman" w:cs="Times New Roman"/>
          <w:sz w:val="24"/>
          <w:szCs w:val="24"/>
        </w:rPr>
        <w:t>ии вопросов о детском чтении</w:t>
      </w:r>
      <w:r w:rsidRPr="00027E20">
        <w:rPr>
          <w:rFonts w:ascii="Times New Roman" w:hAnsi="Times New Roman" w:cs="Times New Roman"/>
          <w:sz w:val="24"/>
          <w:szCs w:val="24"/>
        </w:rPr>
        <w:t>. Активное участие принимали родители и дети в постановке сказо</w:t>
      </w:r>
      <w:r w:rsidR="00E108E4" w:rsidRPr="00027E20">
        <w:rPr>
          <w:rFonts w:ascii="Times New Roman" w:hAnsi="Times New Roman" w:cs="Times New Roman"/>
          <w:sz w:val="24"/>
          <w:szCs w:val="24"/>
        </w:rPr>
        <w:t>в</w:t>
      </w:r>
      <w:r w:rsidRPr="00027E20">
        <w:rPr>
          <w:rFonts w:ascii="Times New Roman" w:hAnsi="Times New Roman" w:cs="Times New Roman"/>
          <w:sz w:val="24"/>
          <w:szCs w:val="24"/>
        </w:rPr>
        <w:t>.</w:t>
      </w:r>
      <w:r w:rsidR="00E108E4" w:rsidRPr="00027E20">
        <w:rPr>
          <w:rFonts w:ascii="Times New Roman" w:hAnsi="Times New Roman" w:cs="Times New Roman"/>
          <w:sz w:val="24"/>
          <w:szCs w:val="24"/>
        </w:rPr>
        <w:t xml:space="preserve"> Родителям был показан</w:t>
      </w:r>
      <w:r w:rsidRPr="00027E20">
        <w:rPr>
          <w:rFonts w:ascii="Times New Roman" w:hAnsi="Times New Roman" w:cs="Times New Roman"/>
          <w:sz w:val="24"/>
          <w:szCs w:val="24"/>
        </w:rPr>
        <w:t xml:space="preserve"> сказ</w:t>
      </w:r>
      <w:r w:rsidR="00E108E4" w:rsidRPr="00027E20">
        <w:rPr>
          <w:rFonts w:ascii="Times New Roman" w:hAnsi="Times New Roman" w:cs="Times New Roman"/>
          <w:sz w:val="24"/>
          <w:szCs w:val="24"/>
        </w:rPr>
        <w:t xml:space="preserve"> «Серебряное копытце</w:t>
      </w:r>
      <w:r w:rsidR="00271962">
        <w:rPr>
          <w:rFonts w:ascii="Times New Roman" w:hAnsi="Times New Roman" w:cs="Times New Roman"/>
          <w:sz w:val="24"/>
          <w:szCs w:val="24"/>
        </w:rPr>
        <w:t xml:space="preserve">». </w:t>
      </w:r>
      <w:r w:rsidRPr="00027E20">
        <w:rPr>
          <w:rFonts w:ascii="Times New Roman" w:hAnsi="Times New Roman" w:cs="Times New Roman"/>
          <w:sz w:val="24"/>
          <w:szCs w:val="24"/>
        </w:rPr>
        <w:t>Родители активно участв</w:t>
      </w:r>
      <w:r w:rsidR="00E108E4" w:rsidRPr="00027E20">
        <w:rPr>
          <w:rFonts w:ascii="Times New Roman" w:hAnsi="Times New Roman" w:cs="Times New Roman"/>
          <w:sz w:val="24"/>
          <w:szCs w:val="24"/>
        </w:rPr>
        <w:t>овали в подготовке показа сказа</w:t>
      </w:r>
      <w:r w:rsidRPr="00027E20">
        <w:rPr>
          <w:rFonts w:ascii="Times New Roman" w:hAnsi="Times New Roman" w:cs="Times New Roman"/>
          <w:sz w:val="24"/>
          <w:szCs w:val="24"/>
        </w:rPr>
        <w:t>: изготавливали костю</w:t>
      </w:r>
      <w:r w:rsidR="00E108E4" w:rsidRPr="00027E20">
        <w:rPr>
          <w:rFonts w:ascii="Times New Roman" w:hAnsi="Times New Roman" w:cs="Times New Roman"/>
          <w:sz w:val="24"/>
          <w:szCs w:val="24"/>
        </w:rPr>
        <w:t>мы и атрибуты, разучивали роли с детьми</w:t>
      </w:r>
      <w:r w:rsidRPr="00027E20">
        <w:rPr>
          <w:rFonts w:ascii="Times New Roman" w:hAnsi="Times New Roman" w:cs="Times New Roman"/>
          <w:sz w:val="24"/>
          <w:szCs w:val="24"/>
        </w:rPr>
        <w:t xml:space="preserve">. Также родителями велась активная работа по развитию речи детей, они вместе со своими детьми разучивали потешки, небольшие стихи, играли в подвижные игры </w:t>
      </w:r>
      <w:r w:rsidR="002815ED" w:rsidRPr="00027E20">
        <w:rPr>
          <w:rFonts w:ascii="Times New Roman" w:hAnsi="Times New Roman" w:cs="Times New Roman"/>
          <w:sz w:val="24"/>
          <w:szCs w:val="24"/>
        </w:rPr>
        <w:t>народов Урала.</w:t>
      </w:r>
      <w:r w:rsidRPr="00027E20">
        <w:rPr>
          <w:rFonts w:ascii="Times New Roman" w:hAnsi="Times New Roman" w:cs="Times New Roman"/>
          <w:sz w:val="24"/>
          <w:szCs w:val="24"/>
        </w:rPr>
        <w:t xml:space="preserve"> Участие родителей в деятельности</w:t>
      </w:r>
      <w:r w:rsidR="002815ED" w:rsidRPr="00027E20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Pr="00027E20">
        <w:rPr>
          <w:rFonts w:ascii="Times New Roman" w:hAnsi="Times New Roman" w:cs="Times New Roman"/>
          <w:sz w:val="24"/>
          <w:szCs w:val="24"/>
        </w:rPr>
        <w:t xml:space="preserve"> вызывало у детей много радости, вы</w:t>
      </w:r>
      <w:r w:rsidR="002815ED" w:rsidRPr="00027E20">
        <w:rPr>
          <w:rFonts w:ascii="Times New Roman" w:hAnsi="Times New Roman" w:cs="Times New Roman"/>
          <w:sz w:val="24"/>
          <w:szCs w:val="24"/>
        </w:rPr>
        <w:t xml:space="preserve">зывало чувства гордости за них. </w:t>
      </w:r>
      <w:r w:rsidRPr="00027E20">
        <w:rPr>
          <w:rFonts w:ascii="Times New Roman" w:hAnsi="Times New Roman" w:cs="Times New Roman"/>
          <w:sz w:val="24"/>
          <w:szCs w:val="24"/>
        </w:rPr>
        <w:t xml:space="preserve">Данная деятельность </w:t>
      </w:r>
      <w:r w:rsidR="002815ED" w:rsidRPr="00027E20">
        <w:rPr>
          <w:rFonts w:ascii="Times New Roman" w:hAnsi="Times New Roman" w:cs="Times New Roman"/>
          <w:sz w:val="24"/>
          <w:szCs w:val="24"/>
        </w:rPr>
        <w:t>способствовала к сплочению</w:t>
      </w:r>
      <w:r w:rsidRPr="00027E20">
        <w:rPr>
          <w:rFonts w:ascii="Times New Roman" w:hAnsi="Times New Roman" w:cs="Times New Roman"/>
          <w:sz w:val="24"/>
          <w:szCs w:val="24"/>
        </w:rPr>
        <w:t xml:space="preserve"> детей, родителей и воспитателей группы. Полученные результаты Итоговый мониторинг, проведенный на итоговом этапе (таблица 1), указывает на то, что у детей повысился уровень предст</w:t>
      </w:r>
      <w:r w:rsidR="002815ED" w:rsidRPr="00027E20">
        <w:rPr>
          <w:rFonts w:ascii="Times New Roman" w:hAnsi="Times New Roman" w:cs="Times New Roman"/>
          <w:sz w:val="24"/>
          <w:szCs w:val="24"/>
        </w:rPr>
        <w:t>авлений о сказ</w:t>
      </w:r>
      <w:r w:rsidRPr="00027E20">
        <w:rPr>
          <w:rFonts w:ascii="Times New Roman" w:hAnsi="Times New Roman" w:cs="Times New Roman"/>
          <w:sz w:val="24"/>
          <w:szCs w:val="24"/>
        </w:rPr>
        <w:t>ах</w:t>
      </w:r>
      <w:r w:rsidR="00D507C8" w:rsidRPr="00027E20">
        <w:rPr>
          <w:rFonts w:ascii="Times New Roman" w:hAnsi="Times New Roman" w:cs="Times New Roman"/>
          <w:sz w:val="24"/>
          <w:szCs w:val="24"/>
        </w:rPr>
        <w:t xml:space="preserve"> П.П. Б</w:t>
      </w:r>
      <w:r w:rsidR="002815ED" w:rsidRPr="00027E20">
        <w:rPr>
          <w:rFonts w:ascii="Times New Roman" w:hAnsi="Times New Roman" w:cs="Times New Roman"/>
          <w:sz w:val="24"/>
          <w:szCs w:val="24"/>
        </w:rPr>
        <w:t>ажова</w:t>
      </w:r>
      <w:r w:rsidRPr="00027E20">
        <w:rPr>
          <w:rFonts w:ascii="Times New Roman" w:hAnsi="Times New Roman" w:cs="Times New Roman"/>
          <w:sz w:val="24"/>
          <w:szCs w:val="24"/>
        </w:rPr>
        <w:t>, расширился кругозор, речь детей стала б</w:t>
      </w:r>
      <w:r w:rsidR="00C7144C">
        <w:rPr>
          <w:rFonts w:ascii="Times New Roman" w:hAnsi="Times New Roman" w:cs="Times New Roman"/>
          <w:sz w:val="24"/>
          <w:szCs w:val="24"/>
        </w:rPr>
        <w:t xml:space="preserve">олее насыщенной и выразительной, дети научились изображать содержание </w:t>
      </w:r>
      <w:r w:rsidR="00C7144C">
        <w:t>произведения П. Бажова в сказовом жанре,</w:t>
      </w:r>
      <w:r w:rsidR="00C7144C" w:rsidRPr="00C7144C">
        <w:t xml:space="preserve"> </w:t>
      </w:r>
      <w:r w:rsidR="00C7144C">
        <w:t>как способ «прочтения».</w:t>
      </w:r>
    </w:p>
    <w:p w:rsidR="00693390" w:rsidRPr="008B31F7" w:rsidRDefault="00693390" w:rsidP="00D507C8">
      <w:pPr>
        <w:jc w:val="right"/>
        <w:rPr>
          <w:rFonts w:ascii="Times New Roman" w:hAnsi="Times New Roman" w:cs="Times New Roman"/>
          <w:sz w:val="24"/>
          <w:szCs w:val="24"/>
        </w:rPr>
      </w:pPr>
      <w:r w:rsidRPr="008B31F7">
        <w:rPr>
          <w:rFonts w:ascii="Times New Roman" w:hAnsi="Times New Roman" w:cs="Times New Roman"/>
          <w:sz w:val="24"/>
          <w:szCs w:val="24"/>
        </w:rPr>
        <w:t xml:space="preserve">Таблица 1. </w:t>
      </w:r>
    </w:p>
    <w:p w:rsidR="00693390" w:rsidRPr="008B31F7" w:rsidRDefault="00D507C8" w:rsidP="006933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93390" w:rsidRPr="008B31F7">
        <w:rPr>
          <w:rFonts w:ascii="Times New Roman" w:hAnsi="Times New Roman" w:cs="Times New Roman"/>
          <w:sz w:val="24"/>
          <w:szCs w:val="24"/>
        </w:rPr>
        <w:t xml:space="preserve">Предварительный мониторинг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93390" w:rsidRPr="008B31F7">
        <w:rPr>
          <w:rFonts w:ascii="Times New Roman" w:hAnsi="Times New Roman" w:cs="Times New Roman"/>
          <w:sz w:val="24"/>
          <w:szCs w:val="24"/>
        </w:rPr>
        <w:t xml:space="preserve">Итоговый мониторинг </w:t>
      </w:r>
    </w:p>
    <w:p w:rsidR="00D507C8" w:rsidRDefault="00693390" w:rsidP="00693390">
      <w:pPr>
        <w:rPr>
          <w:rFonts w:ascii="Times New Roman" w:hAnsi="Times New Roman" w:cs="Times New Roman"/>
          <w:sz w:val="24"/>
          <w:szCs w:val="24"/>
        </w:rPr>
      </w:pPr>
      <w:r w:rsidRPr="008B31F7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="00D507C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B31F7">
        <w:rPr>
          <w:rFonts w:ascii="Times New Roman" w:hAnsi="Times New Roman" w:cs="Times New Roman"/>
          <w:sz w:val="24"/>
          <w:szCs w:val="24"/>
        </w:rPr>
        <w:t xml:space="preserve">28 % </w:t>
      </w:r>
      <w:r w:rsidR="00D507C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B31F7">
        <w:rPr>
          <w:rFonts w:ascii="Times New Roman" w:hAnsi="Times New Roman" w:cs="Times New Roman"/>
          <w:sz w:val="24"/>
          <w:szCs w:val="24"/>
        </w:rPr>
        <w:t>61 %</w:t>
      </w:r>
    </w:p>
    <w:p w:rsidR="00D507C8" w:rsidRDefault="00693390" w:rsidP="00693390">
      <w:pPr>
        <w:rPr>
          <w:rFonts w:ascii="Times New Roman" w:hAnsi="Times New Roman" w:cs="Times New Roman"/>
          <w:sz w:val="24"/>
          <w:szCs w:val="24"/>
        </w:rPr>
      </w:pPr>
      <w:r w:rsidRPr="008B31F7">
        <w:rPr>
          <w:rFonts w:ascii="Times New Roman" w:hAnsi="Times New Roman" w:cs="Times New Roman"/>
          <w:sz w:val="24"/>
          <w:szCs w:val="24"/>
        </w:rPr>
        <w:lastRenderedPageBreak/>
        <w:t xml:space="preserve"> Средний уровень</w:t>
      </w:r>
      <w:r w:rsidR="00D507C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B31F7">
        <w:rPr>
          <w:rFonts w:ascii="Times New Roman" w:hAnsi="Times New Roman" w:cs="Times New Roman"/>
          <w:sz w:val="24"/>
          <w:szCs w:val="24"/>
        </w:rPr>
        <w:t xml:space="preserve"> 33 % </w:t>
      </w:r>
      <w:r w:rsidR="00D507C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B31F7">
        <w:rPr>
          <w:rFonts w:ascii="Times New Roman" w:hAnsi="Times New Roman" w:cs="Times New Roman"/>
          <w:sz w:val="24"/>
          <w:szCs w:val="24"/>
        </w:rPr>
        <w:t xml:space="preserve">39 % </w:t>
      </w:r>
    </w:p>
    <w:p w:rsidR="00693390" w:rsidRPr="008B31F7" w:rsidRDefault="00693390" w:rsidP="00693390">
      <w:pPr>
        <w:rPr>
          <w:rFonts w:ascii="Times New Roman" w:hAnsi="Times New Roman" w:cs="Times New Roman"/>
          <w:sz w:val="24"/>
          <w:szCs w:val="24"/>
        </w:rPr>
      </w:pPr>
      <w:r w:rsidRPr="008B31F7">
        <w:rPr>
          <w:rFonts w:ascii="Times New Roman" w:hAnsi="Times New Roman" w:cs="Times New Roman"/>
          <w:sz w:val="24"/>
          <w:szCs w:val="24"/>
        </w:rPr>
        <w:t>Низкий уровень</w:t>
      </w:r>
      <w:r w:rsidR="00D507C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B31F7">
        <w:rPr>
          <w:rFonts w:ascii="Times New Roman" w:hAnsi="Times New Roman" w:cs="Times New Roman"/>
          <w:sz w:val="24"/>
          <w:szCs w:val="24"/>
        </w:rPr>
        <w:t xml:space="preserve"> 39 %</w:t>
      </w:r>
      <w:r w:rsidR="00D507C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B31F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143F2E" w:rsidRPr="008B31F7" w:rsidRDefault="00693390" w:rsidP="00693390">
      <w:pPr>
        <w:rPr>
          <w:rFonts w:ascii="Times New Roman" w:hAnsi="Times New Roman" w:cs="Times New Roman"/>
          <w:sz w:val="24"/>
          <w:szCs w:val="24"/>
        </w:rPr>
      </w:pPr>
      <w:r w:rsidRPr="008B31F7">
        <w:rPr>
          <w:rFonts w:ascii="Times New Roman" w:hAnsi="Times New Roman" w:cs="Times New Roman"/>
          <w:sz w:val="24"/>
          <w:szCs w:val="24"/>
        </w:rPr>
        <w:t>Дети стали узнавать сказ</w:t>
      </w:r>
      <w:r w:rsidR="00B72F15">
        <w:rPr>
          <w:rFonts w:ascii="Times New Roman" w:hAnsi="Times New Roman" w:cs="Times New Roman"/>
          <w:sz w:val="24"/>
          <w:szCs w:val="24"/>
        </w:rPr>
        <w:t>ы</w:t>
      </w:r>
      <w:r w:rsidRPr="008B31F7">
        <w:rPr>
          <w:rFonts w:ascii="Times New Roman" w:hAnsi="Times New Roman" w:cs="Times New Roman"/>
          <w:sz w:val="24"/>
          <w:szCs w:val="24"/>
        </w:rPr>
        <w:t xml:space="preserve">, определять её героев и характеризовать отношения между ними, понимать связь между событиями и строить умозаключения. У некоторых детей улучшилось звукопроизношение, выразительность и связность речи. Дети научились передавать образ и характерные особенности сказочных героев в </w:t>
      </w:r>
      <w:r w:rsidR="00B72F15">
        <w:rPr>
          <w:rFonts w:ascii="Times New Roman" w:hAnsi="Times New Roman" w:cs="Times New Roman"/>
          <w:sz w:val="24"/>
          <w:szCs w:val="24"/>
        </w:rPr>
        <w:t xml:space="preserve">художественной и </w:t>
      </w:r>
      <w:r w:rsidRPr="008B31F7">
        <w:rPr>
          <w:rFonts w:ascii="Times New Roman" w:hAnsi="Times New Roman" w:cs="Times New Roman"/>
          <w:sz w:val="24"/>
          <w:szCs w:val="24"/>
        </w:rPr>
        <w:t>театрализованной деятельности. То есть прослеживае</w:t>
      </w:r>
      <w:r w:rsidR="00B72F15">
        <w:rPr>
          <w:rFonts w:ascii="Times New Roman" w:hAnsi="Times New Roman" w:cs="Times New Roman"/>
          <w:sz w:val="24"/>
          <w:szCs w:val="24"/>
        </w:rPr>
        <w:t>тся прямая связь изучения сказов</w:t>
      </w:r>
      <w:r w:rsidRPr="008B31F7">
        <w:rPr>
          <w:rFonts w:ascii="Times New Roman" w:hAnsi="Times New Roman" w:cs="Times New Roman"/>
          <w:sz w:val="24"/>
          <w:szCs w:val="24"/>
        </w:rPr>
        <w:t>, работы со «сказочным» литературным материалом с приобретённым социально-коммуникативным и речевым опытом детей, развитием активности к участию в образовательной деятельности. Создание благоприятной психологической атмосферы способствовало обогащению эмоционально</w:t>
      </w:r>
      <w:r w:rsidR="00B72F15">
        <w:rPr>
          <w:rFonts w:ascii="Times New Roman" w:hAnsi="Times New Roman" w:cs="Times New Roman"/>
          <w:sz w:val="24"/>
          <w:szCs w:val="24"/>
        </w:rPr>
        <w:t xml:space="preserve"> - </w:t>
      </w:r>
      <w:r w:rsidRPr="008B31F7">
        <w:rPr>
          <w:rFonts w:ascii="Times New Roman" w:hAnsi="Times New Roman" w:cs="Times New Roman"/>
          <w:sz w:val="24"/>
          <w:szCs w:val="24"/>
        </w:rPr>
        <w:t xml:space="preserve">чувственной сферы ребенка. Изменилось и отношение родителей к проектной деятельности. Родители стали уважать мнение детей, обсуждать с ним предстоящую работу. Стали активнее участвовать в жизни группы. Таким образом, проделанная в ходе проекта работа дала положительный результат не только в познавательном, речевом, </w:t>
      </w:r>
      <w:r w:rsidR="00B72F15">
        <w:rPr>
          <w:rFonts w:ascii="Times New Roman" w:hAnsi="Times New Roman" w:cs="Times New Roman"/>
          <w:sz w:val="24"/>
          <w:szCs w:val="24"/>
        </w:rPr>
        <w:t xml:space="preserve">художественном, </w:t>
      </w:r>
      <w:r w:rsidRPr="008B31F7">
        <w:rPr>
          <w:rFonts w:ascii="Times New Roman" w:hAnsi="Times New Roman" w:cs="Times New Roman"/>
          <w:sz w:val="24"/>
          <w:szCs w:val="24"/>
        </w:rPr>
        <w:t xml:space="preserve">но и в социальном развитии детей; а также способствовала возникновению интереса родителей к участию в проектной деятельности; сблизила детей, родителей и педагогов группы. </w:t>
      </w:r>
    </w:p>
    <w:p w:rsidR="00B72F15" w:rsidRDefault="00693390" w:rsidP="0037038E">
      <w:pPr>
        <w:jc w:val="center"/>
        <w:rPr>
          <w:rFonts w:ascii="Times New Roman" w:hAnsi="Times New Roman" w:cs="Times New Roman"/>
          <w:sz w:val="24"/>
          <w:szCs w:val="24"/>
        </w:rPr>
      </w:pPr>
      <w:r w:rsidRPr="008B31F7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</w:p>
    <w:p w:rsidR="00B72F15" w:rsidRPr="00473928" w:rsidRDefault="00693390" w:rsidP="004739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73928">
        <w:rPr>
          <w:rFonts w:ascii="Times New Roman" w:hAnsi="Times New Roman" w:cs="Times New Roman"/>
          <w:sz w:val="24"/>
          <w:szCs w:val="24"/>
        </w:rPr>
        <w:t xml:space="preserve">1. Антипина А.Е. Театрализованная деятельность в детском саду. - М.: ИД «Карапуз», 2003. </w:t>
      </w:r>
    </w:p>
    <w:p w:rsidR="00141C4E" w:rsidRPr="00473928" w:rsidRDefault="00141C4E" w:rsidP="004739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73928">
        <w:rPr>
          <w:rFonts w:ascii="Times New Roman" w:hAnsi="Times New Roman" w:cs="Times New Roman"/>
          <w:sz w:val="24"/>
          <w:szCs w:val="24"/>
        </w:rPr>
        <w:t xml:space="preserve">2.Зубова Н.П. Собирательные образы и массовые сцены </w:t>
      </w:r>
      <w:proofErr w:type="spellStart"/>
      <w:r w:rsidRPr="00473928">
        <w:rPr>
          <w:rFonts w:ascii="Times New Roman" w:hAnsi="Times New Roman" w:cs="Times New Roman"/>
          <w:sz w:val="24"/>
          <w:szCs w:val="24"/>
        </w:rPr>
        <w:t>бажовских</w:t>
      </w:r>
      <w:proofErr w:type="spellEnd"/>
      <w:r w:rsidRPr="00473928">
        <w:rPr>
          <w:rFonts w:ascii="Times New Roman" w:hAnsi="Times New Roman" w:cs="Times New Roman"/>
          <w:sz w:val="24"/>
          <w:szCs w:val="24"/>
        </w:rPr>
        <w:t xml:space="preserve"> сказов // </w:t>
      </w:r>
      <w:proofErr w:type="spellStart"/>
      <w:r w:rsidRPr="00473928">
        <w:rPr>
          <w:rFonts w:ascii="Times New Roman" w:hAnsi="Times New Roman" w:cs="Times New Roman"/>
          <w:sz w:val="24"/>
          <w:szCs w:val="24"/>
        </w:rPr>
        <w:t>Бажовский</w:t>
      </w:r>
      <w:proofErr w:type="spellEnd"/>
      <w:r w:rsidRPr="00473928">
        <w:rPr>
          <w:rFonts w:ascii="Times New Roman" w:hAnsi="Times New Roman" w:cs="Times New Roman"/>
          <w:sz w:val="24"/>
          <w:szCs w:val="24"/>
        </w:rPr>
        <w:t xml:space="preserve"> сборник. Творчество П.П. Бажова в меняющемся мире: Материалы межвузовской научной конференции, посвященной 125-летию со дня рождения П.П. Бажова, 28-29 января 2004 г. Екатеринбург, 2004. - 224 с. – С. 87–92. – Текст: электронный. URL: </w:t>
      </w:r>
      <w:hyperlink r:id="rId5" w:history="1">
        <w:r w:rsidRPr="00473928">
          <w:rPr>
            <w:rStyle w:val="a6"/>
            <w:rFonts w:ascii="Times New Roman" w:hAnsi="Times New Roman" w:cs="Times New Roman"/>
            <w:sz w:val="24"/>
            <w:szCs w:val="24"/>
          </w:rPr>
          <w:t>http://www.litural.ru/issled/bazhovskiysbornik/?ysclid=lr66sg295k503181256</w:t>
        </w:r>
      </w:hyperlink>
      <w:r w:rsidRPr="00473928">
        <w:rPr>
          <w:rFonts w:ascii="Times New Roman" w:hAnsi="Times New Roman" w:cs="Times New Roman"/>
          <w:sz w:val="24"/>
          <w:szCs w:val="24"/>
        </w:rPr>
        <w:t>.</w:t>
      </w:r>
    </w:p>
    <w:p w:rsidR="00B72F15" w:rsidRPr="00473928" w:rsidRDefault="003354E0" w:rsidP="004739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73928">
        <w:rPr>
          <w:rFonts w:ascii="Times New Roman" w:hAnsi="Times New Roman" w:cs="Times New Roman"/>
          <w:sz w:val="24"/>
          <w:szCs w:val="24"/>
        </w:rPr>
        <w:t>3</w:t>
      </w:r>
      <w:r w:rsidR="00693390" w:rsidRPr="00473928">
        <w:rPr>
          <w:rFonts w:ascii="Times New Roman" w:hAnsi="Times New Roman" w:cs="Times New Roman"/>
          <w:sz w:val="24"/>
          <w:szCs w:val="24"/>
        </w:rPr>
        <w:t xml:space="preserve">. Кудрявцева Н.Ю. «Готовимся к празднику» Методика изготовления костюмов, кукол, декораций для детского спектакля. - М., ИД «Карапуз», 2011. </w:t>
      </w:r>
    </w:p>
    <w:p w:rsidR="00693390" w:rsidRPr="00473928" w:rsidRDefault="003354E0" w:rsidP="004739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73928">
        <w:rPr>
          <w:rFonts w:ascii="Times New Roman" w:hAnsi="Times New Roman" w:cs="Times New Roman"/>
          <w:sz w:val="24"/>
          <w:szCs w:val="24"/>
        </w:rPr>
        <w:t>4</w:t>
      </w:r>
      <w:r w:rsidR="00693390" w:rsidRPr="00473928">
        <w:rPr>
          <w:rFonts w:ascii="Times New Roman" w:hAnsi="Times New Roman" w:cs="Times New Roman"/>
          <w:sz w:val="24"/>
          <w:szCs w:val="24"/>
        </w:rPr>
        <w:t>. Лебедев Ю.А. Сказка как источник творчества детей: Пособие для педагогов дошкольных учреждений. - М.: ИД «Карапуз», 2000.</w:t>
      </w:r>
    </w:p>
    <w:p w:rsidR="003354E0" w:rsidRPr="00473928" w:rsidRDefault="00141C4E" w:rsidP="0047392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73928">
        <w:rPr>
          <w:rFonts w:ascii="Times New Roman" w:hAnsi="Times New Roman" w:cs="Times New Roman"/>
          <w:sz w:val="24"/>
          <w:szCs w:val="24"/>
        </w:rPr>
        <w:t xml:space="preserve">5. Малахитовая шкатулка Павла Бажова: </w:t>
      </w:r>
      <w:proofErr w:type="spellStart"/>
      <w:r w:rsidRPr="00473928">
        <w:rPr>
          <w:rFonts w:ascii="Times New Roman" w:hAnsi="Times New Roman" w:cs="Times New Roman"/>
          <w:sz w:val="24"/>
          <w:szCs w:val="24"/>
        </w:rPr>
        <w:t>библиодайджест</w:t>
      </w:r>
      <w:proofErr w:type="spellEnd"/>
      <w:r w:rsidRPr="0047392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73928">
        <w:rPr>
          <w:rFonts w:ascii="Times New Roman" w:hAnsi="Times New Roman" w:cs="Times New Roman"/>
          <w:sz w:val="24"/>
          <w:szCs w:val="24"/>
        </w:rPr>
        <w:t>сост.С.Г</w:t>
      </w:r>
      <w:proofErr w:type="spellEnd"/>
      <w:r w:rsidRPr="004739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3928">
        <w:rPr>
          <w:rFonts w:ascii="Times New Roman" w:hAnsi="Times New Roman" w:cs="Times New Roman"/>
          <w:sz w:val="24"/>
          <w:szCs w:val="24"/>
        </w:rPr>
        <w:t>Частухина</w:t>
      </w:r>
      <w:proofErr w:type="spellEnd"/>
      <w:r w:rsidRPr="00473928">
        <w:rPr>
          <w:rFonts w:ascii="Times New Roman" w:hAnsi="Times New Roman" w:cs="Times New Roman"/>
          <w:sz w:val="24"/>
          <w:szCs w:val="24"/>
        </w:rPr>
        <w:t xml:space="preserve">; Муниципальное казенное учреждение «Централизованное библиотечная система». – Миасс: МКУ «ЦБС», 2023. – 20 с. - Текст: электронный. </w:t>
      </w:r>
      <w:r w:rsidRPr="00473928">
        <w:rPr>
          <w:rFonts w:ascii="Times New Roman" w:hAnsi="Times New Roman" w:cs="Times New Roman"/>
          <w:sz w:val="24"/>
          <w:szCs w:val="24"/>
          <w:lang w:val="en-US"/>
        </w:rPr>
        <w:t xml:space="preserve">URL: https://miasslib.ru/wpcontent/uploads/2023/05/%D0%9C%D0%B0%D0%BB%D0%B0%D1%85%D0%B8%D1%82%D0%BE%D0%B2%D0%B0% </w:t>
      </w:r>
      <w:proofErr w:type="gramStart"/>
      <w:r w:rsidRPr="00473928">
        <w:rPr>
          <w:rFonts w:ascii="Times New Roman" w:hAnsi="Times New Roman" w:cs="Times New Roman"/>
          <w:sz w:val="24"/>
          <w:szCs w:val="24"/>
          <w:lang w:val="en-US"/>
        </w:rPr>
        <w:t>D1%8F-%D1%88%D0%BA%D0%B0%D1%82%D1%83%D0%BB%D0%BA%D0%B0.pdf?ysclid</w:t>
      </w:r>
      <w:proofErr w:type="gramEnd"/>
      <w:r w:rsidRPr="00473928">
        <w:rPr>
          <w:rFonts w:ascii="Times New Roman" w:hAnsi="Times New Roman" w:cs="Times New Roman"/>
          <w:sz w:val="24"/>
          <w:szCs w:val="24"/>
          <w:lang w:val="en-US"/>
        </w:rPr>
        <w:t xml:space="preserve">=lr7b0ldmmr979571368. </w:t>
      </w:r>
    </w:p>
    <w:p w:rsidR="00141C4E" w:rsidRPr="00473928" w:rsidRDefault="00141C4E" w:rsidP="0047392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7392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r w:rsidRPr="00473928">
        <w:rPr>
          <w:rFonts w:ascii="Times New Roman" w:hAnsi="Times New Roman" w:cs="Times New Roman"/>
          <w:sz w:val="24"/>
          <w:szCs w:val="24"/>
        </w:rPr>
        <w:t xml:space="preserve">.Миронов А.В. Образ Хозяйки Медной горы в сказах П. П. Бажова // </w:t>
      </w:r>
      <w:proofErr w:type="spellStart"/>
      <w:r w:rsidRPr="00473928">
        <w:rPr>
          <w:rFonts w:ascii="Times New Roman" w:hAnsi="Times New Roman" w:cs="Times New Roman"/>
          <w:sz w:val="24"/>
          <w:szCs w:val="24"/>
        </w:rPr>
        <w:t>Бажовский</w:t>
      </w:r>
      <w:proofErr w:type="spellEnd"/>
      <w:r w:rsidRPr="00473928">
        <w:rPr>
          <w:rFonts w:ascii="Times New Roman" w:hAnsi="Times New Roman" w:cs="Times New Roman"/>
          <w:sz w:val="24"/>
          <w:szCs w:val="24"/>
        </w:rPr>
        <w:t xml:space="preserve"> сборник. Творчество П.П. Бажова в меняющемся мире: Материалы межвузовской научной конференции, посвященной 125- </w:t>
      </w:r>
      <w:proofErr w:type="spellStart"/>
      <w:r w:rsidRPr="00473928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473928">
        <w:rPr>
          <w:rFonts w:ascii="Times New Roman" w:hAnsi="Times New Roman" w:cs="Times New Roman"/>
          <w:sz w:val="24"/>
          <w:szCs w:val="24"/>
        </w:rPr>
        <w:t xml:space="preserve"> со дня рождения П.П. Бажова, 28-29 января 2004 г. Екатеринбург, 2004. - 224 с. – С. 95–102. – Текст: электронный. </w:t>
      </w:r>
      <w:r w:rsidRPr="00473928">
        <w:rPr>
          <w:rFonts w:ascii="Times New Roman" w:hAnsi="Times New Roman" w:cs="Times New Roman"/>
          <w:sz w:val="24"/>
          <w:szCs w:val="24"/>
          <w:lang w:val="en-US"/>
        </w:rPr>
        <w:t xml:space="preserve">URL: http://www.litural.ru/issled/bazhovskiy-sbornik/?ysclid=lr66sg295k503181256. </w:t>
      </w:r>
      <w:r w:rsidRPr="00473928">
        <w:rPr>
          <w:rFonts w:ascii="Times New Roman" w:hAnsi="Times New Roman" w:cs="Times New Roman"/>
          <w:sz w:val="24"/>
          <w:szCs w:val="24"/>
        </w:rPr>
        <w:t xml:space="preserve">7.Никулина М.П. Про земельные дела и про тайную силу (о дальних истоках уральской мифологии П.П. Бажова) // Филологический класс. </w:t>
      </w:r>
      <w:r w:rsidRPr="00473928">
        <w:rPr>
          <w:rFonts w:ascii="Times New Roman" w:hAnsi="Times New Roman" w:cs="Times New Roman"/>
          <w:sz w:val="24"/>
          <w:szCs w:val="24"/>
          <w:lang w:val="en-US"/>
        </w:rPr>
        <w:t xml:space="preserve">2003.- №9. URL: </w:t>
      </w:r>
      <w:hyperlink r:id="rId6" w:history="1">
        <w:r w:rsidR="00203DC5" w:rsidRPr="0047392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https://cyberleninka.ru/article/n/pro-zemelnyedela-i-pro-taynuyu-silu-o-dalnih-istokah-uralskoy-mifologii-p-p-bazhova</w:t>
        </w:r>
      </w:hyperlink>
      <w:r w:rsidRPr="004739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3DC5" w:rsidRPr="00473928" w:rsidRDefault="003354E0" w:rsidP="004739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73928">
        <w:rPr>
          <w:rFonts w:ascii="Times New Roman" w:hAnsi="Times New Roman" w:cs="Times New Roman"/>
          <w:sz w:val="24"/>
          <w:szCs w:val="24"/>
        </w:rPr>
        <w:t xml:space="preserve">7. </w:t>
      </w:r>
      <w:r w:rsidR="00203DC5" w:rsidRPr="00473928">
        <w:rPr>
          <w:rFonts w:ascii="Times New Roman" w:hAnsi="Times New Roman" w:cs="Times New Roman"/>
          <w:sz w:val="24"/>
          <w:szCs w:val="24"/>
        </w:rPr>
        <w:t>Хрестоматия для старшей группы детского сада. - М., Мозаика-Синтез, 2014.</w:t>
      </w:r>
    </w:p>
    <w:p w:rsidR="003354E0" w:rsidRPr="00473928" w:rsidRDefault="003354E0" w:rsidP="004739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73928">
        <w:rPr>
          <w:rFonts w:ascii="Times New Roman" w:hAnsi="Times New Roman" w:cs="Times New Roman"/>
          <w:sz w:val="24"/>
          <w:szCs w:val="24"/>
        </w:rPr>
        <w:t>8. П.П. Бажов. Сказы</w:t>
      </w:r>
    </w:p>
    <w:bookmarkEnd w:id="0"/>
    <w:p w:rsidR="0092068D" w:rsidRDefault="0092068D" w:rsidP="00693390">
      <w:pPr>
        <w:rPr>
          <w:rFonts w:ascii="Times New Roman" w:hAnsi="Times New Roman" w:cs="Times New Roman"/>
          <w:sz w:val="24"/>
          <w:szCs w:val="24"/>
        </w:rPr>
      </w:pPr>
    </w:p>
    <w:p w:rsidR="0092068D" w:rsidRDefault="0092068D" w:rsidP="00693390">
      <w:pPr>
        <w:rPr>
          <w:rFonts w:ascii="Times New Roman" w:hAnsi="Times New Roman" w:cs="Times New Roman"/>
          <w:sz w:val="24"/>
          <w:szCs w:val="24"/>
        </w:rPr>
      </w:pPr>
    </w:p>
    <w:p w:rsidR="0092068D" w:rsidRDefault="0092068D" w:rsidP="0069339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Методическое обеспечение: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Литература: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Барадулин В.А. Уральский букет. - Свердловск, 1987.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Барадулин В.А. Народные росписи Урала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приуралья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– Ленинград, 1988.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Барадулин В.А. Уральская народная живопись по дереву, бересте, металлу. – Свердловск, 1982.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Шигина А.Н. Белая горница. – Свердловск, 1985.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Каталог уральской народной росписи крестьянских домов и предметов быта в собрании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Нижнесинячихинского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музея-заповедника. – Свердловск, 1988.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Художественная литература: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Солодухин В. Цветы.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Геппель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Т. «Венок».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Гете И. «Цветы».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Сказки о птицах счастья (А.С. Пушкин «Сказка о золотом петушке»).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Бедник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Н. Цветы на подносе. – Л. Мей «В низенькой светелке».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Балдина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Т. Рябина.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Лепихина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Т. «Волшебное зеркало».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Федотов Г. Узоры разнотравья.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Музыкальные произведения: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Уральская народная песня «Ты шкатулка моя», «Возле нас зеленый сад», «Ой, вы кумушки, мои подруженьки», «Веночек, мой веночек»,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Усень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усень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», «Вдоль по речке, по Самарке», «Птичка, ты пташечка» «Как у нас-то в мастерской», «Возле нас зеленый сад», «Уж ты Веснушка-весна», «По лужку было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лужочку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», «Уж ты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прялица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ты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коковица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» (в обработке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Н.Голованова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Уральские частушки,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Шайтанская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песенная кадриль.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Чайковский Н. «Вальс цветов» из балета «Щелкунчик»; Р. Корсаков «Золотой петушок», тема из оперы.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Шутов И. «Уральская рябина»,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Урал».</w:t>
      </w:r>
      <w:proofErr w:type="spellEnd"/>
    </w:p>
    <w:p w:rsidR="0092068D" w:rsidRDefault="0092068D" w:rsidP="0069339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4572E" w:rsidRPr="0037038E" w:rsidRDefault="00693390" w:rsidP="00693390">
      <w:pPr>
        <w:rPr>
          <w:rFonts w:ascii="Times New Roman" w:hAnsi="Times New Roman" w:cs="Times New Roman"/>
          <w:sz w:val="24"/>
          <w:szCs w:val="24"/>
        </w:rPr>
      </w:pPr>
      <w:r w:rsidRPr="0037038E">
        <w:rPr>
          <w:rFonts w:ascii="Times New Roman" w:hAnsi="Times New Roman" w:cs="Times New Roman"/>
          <w:sz w:val="24"/>
          <w:szCs w:val="24"/>
        </w:rPr>
        <w:t xml:space="preserve">Информация об авторе. </w:t>
      </w:r>
      <w:r w:rsidR="00794945" w:rsidRPr="0037038E">
        <w:rPr>
          <w:rFonts w:ascii="Times New Roman" w:hAnsi="Times New Roman" w:cs="Times New Roman"/>
          <w:sz w:val="24"/>
          <w:szCs w:val="24"/>
        </w:rPr>
        <w:t xml:space="preserve">Миннуллина Файруза </w:t>
      </w:r>
      <w:proofErr w:type="spellStart"/>
      <w:r w:rsidR="00794945" w:rsidRPr="0037038E">
        <w:rPr>
          <w:rFonts w:ascii="Times New Roman" w:hAnsi="Times New Roman" w:cs="Times New Roman"/>
          <w:sz w:val="24"/>
          <w:szCs w:val="24"/>
        </w:rPr>
        <w:t>Адегамовна</w:t>
      </w:r>
      <w:proofErr w:type="spellEnd"/>
      <w:r w:rsidRPr="0037038E">
        <w:rPr>
          <w:rFonts w:ascii="Times New Roman" w:hAnsi="Times New Roman" w:cs="Times New Roman"/>
          <w:sz w:val="24"/>
          <w:szCs w:val="24"/>
        </w:rPr>
        <w:t xml:space="preserve"> – воспитатель муниципального </w:t>
      </w:r>
      <w:r w:rsidR="00794945" w:rsidRPr="0037038E">
        <w:rPr>
          <w:rFonts w:ascii="Times New Roman" w:hAnsi="Times New Roman" w:cs="Times New Roman"/>
          <w:sz w:val="24"/>
          <w:szCs w:val="24"/>
        </w:rPr>
        <w:t>бюджетного</w:t>
      </w:r>
      <w:r w:rsidRPr="0037038E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  <w:r w:rsidR="00794945" w:rsidRPr="0037038E">
        <w:rPr>
          <w:rFonts w:ascii="Times New Roman" w:hAnsi="Times New Roman" w:cs="Times New Roman"/>
          <w:sz w:val="24"/>
          <w:szCs w:val="24"/>
        </w:rPr>
        <w:t xml:space="preserve">- </w:t>
      </w:r>
      <w:r w:rsidRPr="0037038E">
        <w:rPr>
          <w:rFonts w:ascii="Times New Roman" w:hAnsi="Times New Roman" w:cs="Times New Roman"/>
          <w:sz w:val="24"/>
          <w:szCs w:val="24"/>
        </w:rPr>
        <w:t xml:space="preserve">детского сада № </w:t>
      </w:r>
      <w:r w:rsidR="00794945" w:rsidRPr="0037038E">
        <w:rPr>
          <w:rFonts w:ascii="Times New Roman" w:hAnsi="Times New Roman" w:cs="Times New Roman"/>
          <w:sz w:val="24"/>
          <w:szCs w:val="24"/>
        </w:rPr>
        <w:t xml:space="preserve">55 г. Екатеринбург, </w:t>
      </w:r>
      <w:proofErr w:type="spellStart"/>
      <w:r w:rsidR="00794945" w:rsidRPr="0037038E">
        <w:rPr>
          <w:rFonts w:ascii="Times New Roman" w:hAnsi="Times New Roman" w:cs="Times New Roman"/>
          <w:sz w:val="24"/>
          <w:szCs w:val="24"/>
        </w:rPr>
        <w:t>ул.</w:t>
      </w:r>
      <w:r w:rsidR="0074572E" w:rsidRPr="0037038E">
        <w:rPr>
          <w:rFonts w:ascii="Times New Roman" w:hAnsi="Times New Roman" w:cs="Times New Roman"/>
          <w:sz w:val="24"/>
          <w:szCs w:val="24"/>
        </w:rPr>
        <w:t>Фрунзе</w:t>
      </w:r>
      <w:proofErr w:type="spellEnd"/>
      <w:r w:rsidR="0074572E" w:rsidRPr="0037038E">
        <w:rPr>
          <w:rFonts w:ascii="Times New Roman" w:hAnsi="Times New Roman" w:cs="Times New Roman"/>
          <w:sz w:val="24"/>
          <w:szCs w:val="24"/>
        </w:rPr>
        <w:t xml:space="preserve"> 43а. </w:t>
      </w:r>
    </w:p>
    <w:p w:rsidR="00693390" w:rsidRPr="0037038E" w:rsidRDefault="0074572E" w:rsidP="006933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038E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Pr="003703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minnullina.f@mail.ru</w:t>
      </w:r>
    </w:p>
    <w:sectPr w:rsidR="00693390" w:rsidRPr="0037038E" w:rsidSect="00B976BC">
      <w:pgSz w:w="11906" w:h="16838"/>
      <w:pgMar w:top="1134" w:right="850" w:bottom="1134" w:left="1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D4EEA"/>
    <w:multiLevelType w:val="hybridMultilevel"/>
    <w:tmpl w:val="783C19FE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AAB214F"/>
    <w:multiLevelType w:val="hybridMultilevel"/>
    <w:tmpl w:val="F79A7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95428"/>
    <w:multiLevelType w:val="hybridMultilevel"/>
    <w:tmpl w:val="A83EC5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16"/>
    <w:rsid w:val="00011116"/>
    <w:rsid w:val="00027E20"/>
    <w:rsid w:val="000474A4"/>
    <w:rsid w:val="00095D0E"/>
    <w:rsid w:val="000A7F0F"/>
    <w:rsid w:val="000E670A"/>
    <w:rsid w:val="000F7465"/>
    <w:rsid w:val="0011134D"/>
    <w:rsid w:val="00141C4E"/>
    <w:rsid w:val="00143F2E"/>
    <w:rsid w:val="00146766"/>
    <w:rsid w:val="00146A29"/>
    <w:rsid w:val="001F5252"/>
    <w:rsid w:val="00201711"/>
    <w:rsid w:val="00203DC5"/>
    <w:rsid w:val="00205EE2"/>
    <w:rsid w:val="00271962"/>
    <w:rsid w:val="002815ED"/>
    <w:rsid w:val="003354E0"/>
    <w:rsid w:val="0037038E"/>
    <w:rsid w:val="00391010"/>
    <w:rsid w:val="003C549B"/>
    <w:rsid w:val="00414BF0"/>
    <w:rsid w:val="00457F44"/>
    <w:rsid w:val="00473928"/>
    <w:rsid w:val="004B6E48"/>
    <w:rsid w:val="00565355"/>
    <w:rsid w:val="005A1CEA"/>
    <w:rsid w:val="005C6122"/>
    <w:rsid w:val="006622F8"/>
    <w:rsid w:val="00670889"/>
    <w:rsid w:val="00674D6E"/>
    <w:rsid w:val="00693390"/>
    <w:rsid w:val="006938AF"/>
    <w:rsid w:val="006C6515"/>
    <w:rsid w:val="006D0C50"/>
    <w:rsid w:val="0074572E"/>
    <w:rsid w:val="00784DB2"/>
    <w:rsid w:val="00794945"/>
    <w:rsid w:val="007C4927"/>
    <w:rsid w:val="008257AC"/>
    <w:rsid w:val="00831AB1"/>
    <w:rsid w:val="008B31F7"/>
    <w:rsid w:val="0090654E"/>
    <w:rsid w:val="0092068D"/>
    <w:rsid w:val="009A3DF3"/>
    <w:rsid w:val="00A05993"/>
    <w:rsid w:val="00A54BED"/>
    <w:rsid w:val="00AE7154"/>
    <w:rsid w:val="00B12DF5"/>
    <w:rsid w:val="00B72F15"/>
    <w:rsid w:val="00B81655"/>
    <w:rsid w:val="00B976BC"/>
    <w:rsid w:val="00C7144C"/>
    <w:rsid w:val="00CA2BD1"/>
    <w:rsid w:val="00CE384E"/>
    <w:rsid w:val="00D33DF9"/>
    <w:rsid w:val="00D507C8"/>
    <w:rsid w:val="00DE4B58"/>
    <w:rsid w:val="00E108E4"/>
    <w:rsid w:val="00E1693E"/>
    <w:rsid w:val="00E354D2"/>
    <w:rsid w:val="00E4369E"/>
    <w:rsid w:val="00E51A0F"/>
    <w:rsid w:val="00EB4227"/>
    <w:rsid w:val="00F03CE9"/>
    <w:rsid w:val="00F16E02"/>
    <w:rsid w:val="00FE0650"/>
    <w:rsid w:val="00FE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8821"/>
  <w15:chartTrackingRefBased/>
  <w15:docId w15:val="{22F483DE-3312-4E93-9074-0181BA82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B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6E02"/>
    <w:pPr>
      <w:ind w:left="720"/>
      <w:contextualSpacing/>
    </w:pPr>
  </w:style>
  <w:style w:type="table" w:styleId="a5">
    <w:name w:val="Table Grid"/>
    <w:basedOn w:val="a1"/>
    <w:uiPriority w:val="39"/>
    <w:rsid w:val="009A3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41C4E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92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pro-zemelnyedela-i-pro-taynuyu-silu-o-dalnih-istokah-uralskoy-mifologii-p-p-bazhova" TargetMode="External"/><Relationship Id="rId5" Type="http://schemas.openxmlformats.org/officeDocument/2006/relationships/hyperlink" Target="http://www.litural.ru/issled/bazhovskiysbornik/?ysclid=lr66sg295k5031812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6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41</cp:revision>
  <dcterms:created xsi:type="dcterms:W3CDTF">2024-02-12T18:27:00Z</dcterms:created>
  <dcterms:modified xsi:type="dcterms:W3CDTF">2024-11-02T23:05:00Z</dcterms:modified>
</cp:coreProperties>
</file>