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30" w:rsidRPr="00A4782A" w:rsidRDefault="00B11187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A4782A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В своей работе использую следующие технологии:</w:t>
      </w:r>
    </w:p>
    <w:p w:rsid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развития процессов восприятия (слушание)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Восприятие музыки (эмоциональное и осознанное) формируется в процессе интонационно-образного и жанрово-стилевого анализа музыкальных произведений.  </w:t>
      </w: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развития детского творчества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её основе лежит комплексная деятельность, объединяющая музыкально-ритмические движения, театральную деятельность и импровизацию.  </w:t>
      </w:r>
    </w:p>
    <w:p w:rsid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танцы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танцев в процессе знакомства и познания музыки позволяет развить коммуникационные навыки у детей, работать над ощущением формы, развивать координацию и чувство ритма.  </w:t>
      </w: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Музыкально-речевые подвижные игры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игры основаны на взаимосвязи речи, музыки и движения. Они позволяют развить ловкость, точность движений, реакцию.  </w:t>
      </w: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представляют собой театр в миниатюре, где «актерами» являются пальцы. Текст интерпретируется не буквально, а в виде определённых жестов и символики. Это улучшает работу мышечного аппарата, мелкой моторики, дикции, тактильной чувствительности.  </w:t>
      </w: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Ритмичное </w:t>
      </w:r>
      <w:proofErr w:type="spellStart"/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декламирование</w:t>
      </w:r>
      <w:proofErr w:type="spellEnd"/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музыку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Ритмодекламация представляет собой единство музыки и поэзии. В рамках этой методики текст не поётся, а ритмично декламируется — чётко, с интонацией, произносится.  </w:t>
      </w: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звуками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работе со звуками используют «звучащие жесты» и шумовые инструменты: как самодельные, так и профессиональные. Например, игра «Послушай себя» даёт возможность детям понять, что человеческое тело тоже в своём роде является музыкальным инструментом.  </w:t>
      </w: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proofErr w:type="spellEnd"/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Активно включая сказки в занятия с детьми, педагоги развивают фантазию, логику, внимание, наблюдательность, учат малышей сопереживанию. Дети не только слушают, но и сами участвуют в творческом процессе, сами сочиняя сказки или придумывая творческие рассказы.  </w:t>
      </w:r>
    </w:p>
    <w:p w:rsidR="00AF2830" w:rsidRP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технологии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игре развивается способность к воображению, образному мышлению. Музыкально-дидактические игры — важное средство развития музыкальных способностей дошкольников.  </w:t>
      </w:r>
    </w:p>
    <w:p w:rsidR="00AF2830" w:rsidRDefault="00AF2830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Информационно-компьютерная технология (ИКТ)</w:t>
      </w:r>
      <w:r w:rsidRPr="00AF2830">
        <w:rPr>
          <w:rFonts w:ascii="Times New Roman" w:eastAsia="Times New Roman" w:hAnsi="Times New Roman" w:cs="Times New Roman"/>
          <w:sz w:val="28"/>
          <w:szCs w:val="28"/>
          <w:lang w:eastAsia="ru-RU"/>
        </w:rPr>
        <w:t>.  Благодаря использованию современных информационно-коммуникационных технологий воспитанник из пассивного слушателя превращается в активного участника процесса, занятие становится более ярким, насыщенным и интересным.</w:t>
      </w:r>
    </w:p>
    <w:p w:rsidR="003A431A" w:rsidRPr="00AF2830" w:rsidRDefault="003A431A" w:rsidP="00AF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CAB" w:rsidRPr="00A4782A" w:rsidRDefault="003A431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4782A">
        <w:rPr>
          <w:rFonts w:ascii="Times New Roman" w:hAnsi="Times New Roman" w:cs="Times New Roman"/>
          <w:b/>
          <w:sz w:val="36"/>
          <w:szCs w:val="36"/>
          <w:u w:val="single"/>
        </w:rPr>
        <w:t xml:space="preserve"> Формы работы: </w:t>
      </w:r>
    </w:p>
    <w:p w:rsidR="003A431A" w:rsidRDefault="003A431A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воспитателями</w:t>
      </w:r>
      <w:r w:rsidRPr="003A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Коллективные (групповые) формы: педагогические советы,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Pr="003A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взаимопосещения, деловые игры. </w:t>
      </w:r>
      <w:r w:rsidRPr="003A4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Индивидуальные формы: индивидуальные консультации, индивидуальное самообразование.  </w:t>
      </w:r>
    </w:p>
    <w:p w:rsidR="003A431A" w:rsidRPr="003A431A" w:rsidRDefault="003A431A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31A" w:rsidRDefault="003A431A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  <w:r w:rsidRPr="003A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Традиционные формы: родительские собрания (общесадовские, групповые), индивидуальные беседы, оформление папок-передвижек,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памяток. </w:t>
      </w:r>
      <w:r w:rsidRPr="003A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Нетрадиционные формы: мастер-классы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31A" w:rsidRPr="003A431A" w:rsidRDefault="003A431A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31A" w:rsidRDefault="003A431A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детьми</w:t>
      </w:r>
      <w:r w:rsidRPr="003A431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К основным формам организации музыкальной деятельности дошкольников в детском саду относятся: музыкальные занятия, праздники и развлечения, самостоятельная музыкальная деятельность детей, совместная музыкальная деятельность взрослых и детей в повседневной жизни ДОУ.</w:t>
      </w:r>
    </w:p>
    <w:p w:rsidR="003A431A" w:rsidRDefault="00170146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146" w:rsidRPr="00AD2BCC" w:rsidRDefault="00170146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AD2BC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Методы работы:</w:t>
      </w:r>
    </w:p>
    <w:p w:rsidR="00170146" w:rsidRPr="00170146" w:rsidRDefault="00170146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146" w:rsidRPr="00170146" w:rsidRDefault="00170146" w:rsidP="00170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и наглядно-слуховые</w:t>
      </w: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 приёмов исполнения, картин, иллюстраций, по</w:t>
      </w:r>
      <w:r w:rsidR="00C8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собий, музыкальных инструментов. </w:t>
      </w: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Качественное исполнение музыкальных произведений. Пение без сопровождения музыкального инструмента и в его сопровождении.  </w:t>
      </w:r>
    </w:p>
    <w:p w:rsidR="00170146" w:rsidRPr="00170146" w:rsidRDefault="00170146" w:rsidP="00C83B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</w:t>
      </w: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Образный короткий рассказ о музыкальном произведении, беседа, пояснение, вопросы, направленные на указания к исполнению.  </w:t>
      </w:r>
    </w:p>
    <w:p w:rsidR="007F6316" w:rsidRDefault="00170146" w:rsidP="00170146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целостного восприятия</w:t>
      </w: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Синтез муз</w:t>
      </w:r>
      <w:r w:rsidR="00C8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ыки, изобразительного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</w:p>
    <w:p w:rsidR="00170146" w:rsidRPr="00170146" w:rsidRDefault="00C83B84" w:rsidP="00170146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146"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поэзии.  </w:t>
      </w:r>
    </w:p>
    <w:p w:rsidR="00170146" w:rsidRPr="00170146" w:rsidRDefault="00170146" w:rsidP="00C83B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творческого мышления и воображения</w:t>
      </w: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Элементы ТРИЗ (теория решения изобретательских задач), метод морфологического анализа, метод фокальных объектов, моделирование маленькими человечками, работа со сказкой.  </w:t>
      </w:r>
    </w:p>
    <w:p w:rsidR="007F6316" w:rsidRDefault="00170146" w:rsidP="00170146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</w:t>
      </w: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Музыкально-дидактиче</w:t>
      </w:r>
      <w:r w:rsidR="00C8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игры на развитие сенсорных </w:t>
      </w:r>
    </w:p>
    <w:p w:rsidR="00170146" w:rsidRPr="00170146" w:rsidRDefault="00170146" w:rsidP="00170146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способностей.  </w:t>
      </w:r>
    </w:p>
    <w:p w:rsidR="00170146" w:rsidRDefault="00170146" w:rsidP="00170146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</w:t>
      </w:r>
      <w:r w:rsidRPr="00170146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Передача характера музыки в движении.</w:t>
      </w:r>
    </w:p>
    <w:p w:rsidR="00B02FDC" w:rsidRPr="00B02FDC" w:rsidRDefault="00B02FDC" w:rsidP="00D3669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02FD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Выводы: </w:t>
      </w:r>
    </w:p>
    <w:p w:rsidR="00A42753" w:rsidRDefault="00B02FDC" w:rsidP="00B02FDC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2FDC">
        <w:rPr>
          <w:sz w:val="28"/>
          <w:szCs w:val="28"/>
        </w:rPr>
        <w:t xml:space="preserve">Разные методы и формы работы помогают музыкальному </w:t>
      </w:r>
    </w:p>
    <w:p w:rsidR="00B02FDC" w:rsidRDefault="00B02FDC" w:rsidP="00B02FDC">
      <w:pPr>
        <w:pStyle w:val="futurismarkdown-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02FDC">
        <w:rPr>
          <w:sz w:val="28"/>
          <w:szCs w:val="28"/>
        </w:rPr>
        <w:t>руководителю </w:t>
      </w:r>
      <w:r w:rsidRPr="00B02FDC">
        <w:rPr>
          <w:rStyle w:val="a3"/>
          <w:b w:val="0"/>
          <w:sz w:val="28"/>
          <w:szCs w:val="28"/>
        </w:rPr>
        <w:t>разносторонне развивать личность ребёнка</w:t>
      </w:r>
      <w:r w:rsidRPr="00B02FDC">
        <w:rPr>
          <w:b/>
          <w:sz w:val="28"/>
          <w:szCs w:val="28"/>
        </w:rPr>
        <w:t>. </w:t>
      </w:r>
    </w:p>
    <w:p w:rsidR="00A42753" w:rsidRPr="00B02FDC" w:rsidRDefault="00A42753" w:rsidP="00B02FDC">
      <w:pPr>
        <w:pStyle w:val="futurismarkdown-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02FDC" w:rsidRDefault="00B02FDC" w:rsidP="00B02FDC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2FDC">
        <w:rPr>
          <w:sz w:val="28"/>
          <w:szCs w:val="28"/>
        </w:rPr>
        <w:t xml:space="preserve"> Вот некоторые цели такого подхода:</w:t>
      </w:r>
    </w:p>
    <w:p w:rsidR="00A42753" w:rsidRPr="00B02FDC" w:rsidRDefault="00A42753" w:rsidP="00B02FDC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2753" w:rsidRPr="00B02FDC" w:rsidRDefault="00A42753" w:rsidP="00A427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02FDC" w:rsidRPr="00B02FDC">
        <w:rPr>
          <w:rStyle w:val="a3"/>
          <w:rFonts w:ascii="Times New Roman" w:hAnsi="Times New Roman" w:cs="Times New Roman"/>
          <w:sz w:val="28"/>
          <w:szCs w:val="28"/>
        </w:rPr>
        <w:t>Создание позитивной атмосферы</w:t>
      </w:r>
      <w:r w:rsidR="00B02FDC" w:rsidRPr="00B02FDC">
        <w:rPr>
          <w:rFonts w:ascii="Times New Roman" w:hAnsi="Times New Roman" w:cs="Times New Roman"/>
          <w:sz w:val="28"/>
          <w:szCs w:val="28"/>
        </w:rPr>
        <w:t xml:space="preserve"> на музыкальных занятиях и мероприятиях. Это помогает создать хорошее настроение у детей и раскрепощённость на занятиях, постепенно исчезает неуверенность и страх.  </w:t>
      </w:r>
    </w:p>
    <w:p w:rsidR="00A42753" w:rsidRDefault="00A42753" w:rsidP="00A42753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2. </w:t>
      </w:r>
      <w:r w:rsidR="00B02FDC" w:rsidRPr="00B02FDC">
        <w:rPr>
          <w:rStyle w:val="a3"/>
          <w:rFonts w:ascii="Times New Roman" w:hAnsi="Times New Roman" w:cs="Times New Roman"/>
          <w:sz w:val="28"/>
          <w:szCs w:val="28"/>
        </w:rPr>
        <w:t>Заинтересованность детей</w:t>
      </w:r>
      <w:r w:rsidR="00B02FDC" w:rsidRPr="00B02FDC">
        <w:rPr>
          <w:rFonts w:ascii="Times New Roman" w:hAnsi="Times New Roman" w:cs="Times New Roman"/>
          <w:sz w:val="28"/>
          <w:szCs w:val="28"/>
        </w:rPr>
        <w:t xml:space="preserve"> в </w:t>
      </w:r>
      <w:r>
        <w:rPr>
          <w:rFonts w:ascii="Times New Roman" w:hAnsi="Times New Roman" w:cs="Times New Roman"/>
          <w:sz w:val="28"/>
          <w:szCs w:val="28"/>
        </w:rPr>
        <w:t xml:space="preserve">изучаемом материале, отсутствие </w:t>
      </w:r>
      <w:r w:rsidR="00B02FDC" w:rsidRPr="00B02FDC">
        <w:rPr>
          <w:rFonts w:ascii="Times New Roman" w:hAnsi="Times New Roman" w:cs="Times New Roman"/>
          <w:sz w:val="28"/>
          <w:szCs w:val="28"/>
        </w:rPr>
        <w:t xml:space="preserve">принуждения.  </w:t>
      </w:r>
    </w:p>
    <w:p w:rsidR="00B02FDC" w:rsidRPr="00B02FDC" w:rsidRDefault="00A42753" w:rsidP="00A42753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02FDC" w:rsidRPr="00B02FDC">
        <w:rPr>
          <w:rStyle w:val="a3"/>
          <w:rFonts w:ascii="Times New Roman" w:hAnsi="Times New Roman" w:cs="Times New Roman"/>
          <w:sz w:val="28"/>
          <w:szCs w:val="28"/>
        </w:rPr>
        <w:t>Успешное получение детьми начальных музыкальных знаний</w:t>
      </w:r>
      <w:r w:rsidR="00B02FDC" w:rsidRPr="00B02FDC">
        <w:rPr>
          <w:rFonts w:ascii="Times New Roman" w:hAnsi="Times New Roman" w:cs="Times New Roman"/>
          <w:sz w:val="28"/>
          <w:szCs w:val="28"/>
        </w:rPr>
        <w:t>. Также развивается музыкально-творческие способности, дети познают себя и окружающий мир в ходе естественного «общения» с музыкой.</w:t>
      </w:r>
    </w:p>
    <w:p w:rsidR="00B02FDC" w:rsidRPr="00B02FDC" w:rsidRDefault="00A42753" w:rsidP="00A42753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4. </w:t>
      </w:r>
      <w:r w:rsidR="00B02FDC" w:rsidRPr="00B02FDC">
        <w:rPr>
          <w:rStyle w:val="a3"/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(ИКТ)</w:t>
      </w:r>
      <w:r w:rsidR="00B02FDC" w:rsidRPr="00B02FDC">
        <w:rPr>
          <w:rFonts w:ascii="Times New Roman" w:hAnsi="Times New Roman" w:cs="Times New Roman"/>
          <w:sz w:val="28"/>
          <w:szCs w:val="28"/>
        </w:rPr>
        <w:t>.  Они расширяют возможности музыкального руководителя в преподнесении музыкального и дидактического материала, делают занятие более ярким, насыщенным и интересным. </w:t>
      </w:r>
    </w:p>
    <w:p w:rsidR="00170146" w:rsidRPr="00B02FDC" w:rsidRDefault="00170146" w:rsidP="003A4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0146" w:rsidRPr="00B02FDC" w:rsidSect="00AF283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A33"/>
    <w:multiLevelType w:val="multilevel"/>
    <w:tmpl w:val="920E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F1379"/>
    <w:multiLevelType w:val="multilevel"/>
    <w:tmpl w:val="9AF4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56C1F"/>
    <w:multiLevelType w:val="multilevel"/>
    <w:tmpl w:val="008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81885"/>
    <w:multiLevelType w:val="multilevel"/>
    <w:tmpl w:val="B9B6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drawingGridHorizontalSpacing w:val="110"/>
  <w:displayHorizontalDrawingGridEvery w:val="2"/>
  <w:characterSpacingControl w:val="doNotCompress"/>
  <w:compat/>
  <w:rsids>
    <w:rsidRoot w:val="00AF2830"/>
    <w:rsid w:val="00170146"/>
    <w:rsid w:val="002E7427"/>
    <w:rsid w:val="003A431A"/>
    <w:rsid w:val="007C1165"/>
    <w:rsid w:val="007F6316"/>
    <w:rsid w:val="00A42753"/>
    <w:rsid w:val="00A4782A"/>
    <w:rsid w:val="00AD2BCC"/>
    <w:rsid w:val="00AF2830"/>
    <w:rsid w:val="00B02FDC"/>
    <w:rsid w:val="00B11187"/>
    <w:rsid w:val="00B57CAB"/>
    <w:rsid w:val="00C83B84"/>
    <w:rsid w:val="00D3669F"/>
    <w:rsid w:val="00E8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830"/>
    <w:rPr>
      <w:b/>
      <w:bCs/>
    </w:rPr>
  </w:style>
  <w:style w:type="character" w:styleId="a4">
    <w:name w:val="Hyperlink"/>
    <w:basedOn w:val="a0"/>
    <w:uiPriority w:val="99"/>
    <w:semiHidden/>
    <w:unhideWhenUsed/>
    <w:rsid w:val="00AF283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B0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2024-12-15T17:22:00Z</dcterms:created>
  <dcterms:modified xsi:type="dcterms:W3CDTF">2024-12-22T14:13:00Z</dcterms:modified>
</cp:coreProperties>
</file>