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AD" w:rsidRDefault="001F3F5E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6.75pt;height:728.25pt;z-index:251660288">
            <v:imagedata r:id="rId8" o:title=""/>
          </v:shape>
          <o:OLEObject Type="Embed" ProgID="AcroExch.Document.7" ShapeID="_x0000_s1026" DrawAspect="Content" ObjectID="_1553415159" r:id="rId9"/>
        </w:pict>
      </w: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Согласовано:                                                                               </w:t>
      </w:r>
      <w:r w:rsidR="003F1080">
        <w:t xml:space="preserve">                             </w:t>
      </w:r>
      <w:r w:rsidR="00304F7D">
        <w:t xml:space="preserve"> </w:t>
      </w:r>
      <w:r w:rsidR="003F1080">
        <w:t xml:space="preserve"> </w:t>
      </w:r>
      <w:r>
        <w:t>Утверждаю:</w:t>
      </w: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>П</w:t>
      </w:r>
      <w:r w:rsidR="00757B49">
        <w:t>роф</w:t>
      </w:r>
      <w:r w:rsidR="003F1080">
        <w:t>ком</w:t>
      </w:r>
      <w:r>
        <w:t xml:space="preserve"> </w:t>
      </w:r>
      <w:r w:rsidR="003F1080">
        <w:t xml:space="preserve">МБДОУ № 55                                                              </w:t>
      </w:r>
      <w:r>
        <w:t xml:space="preserve">   </w:t>
      </w:r>
      <w:r w:rsidR="00757B49">
        <w:t xml:space="preserve">                         </w:t>
      </w:r>
      <w:r w:rsidR="00304F7D">
        <w:t xml:space="preserve"> </w:t>
      </w:r>
      <w:r w:rsidR="003F1080">
        <w:t>Заведующий МБДОУ № 55</w:t>
      </w:r>
      <w:r w:rsidR="00757B49">
        <w:t xml:space="preserve">   </w:t>
      </w:r>
      <w:r>
        <w:t xml:space="preserve">                       </w:t>
      </w:r>
      <w:r w:rsidR="003F1080">
        <w:t xml:space="preserve">                           </w:t>
      </w:r>
    </w:p>
    <w:p w:rsidR="002273AD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>_______</w:t>
      </w:r>
      <w:r w:rsidRPr="00757B49">
        <w:t xml:space="preserve"> </w:t>
      </w:r>
      <w:r>
        <w:t xml:space="preserve">Н. В. Кондрашова                                                       </w:t>
      </w:r>
      <w:r w:rsidR="00304F7D">
        <w:t xml:space="preserve">                                </w:t>
      </w:r>
      <w:r>
        <w:t>Н</w:t>
      </w:r>
      <w:r w:rsidR="002273AD">
        <w:t xml:space="preserve">.В. </w:t>
      </w:r>
      <w:r>
        <w:t>Шушарина</w:t>
      </w:r>
      <w:r w:rsidR="002273AD">
        <w:t>________</w:t>
      </w:r>
    </w:p>
    <w:p w:rsidR="00757B49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Протокол №___                                                                          </w:t>
      </w:r>
      <w:r w:rsidR="00304F7D">
        <w:t xml:space="preserve">                                </w:t>
      </w:r>
      <w:r>
        <w:t>Приказ № ___</w:t>
      </w:r>
      <w:r w:rsidR="002273AD">
        <w:t xml:space="preserve">                                                                     </w:t>
      </w:r>
    </w:p>
    <w:p w:rsidR="002273AD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 «___»________2017 г.     </w:t>
      </w:r>
      <w:r w:rsidR="002273AD">
        <w:t xml:space="preserve">              </w:t>
      </w:r>
      <w:r>
        <w:t xml:space="preserve">                                                                       </w:t>
      </w:r>
      <w:r w:rsidR="002273AD">
        <w:t xml:space="preserve">     </w:t>
      </w:r>
      <w:r>
        <w:t xml:space="preserve">«___»________2017г.                             </w:t>
      </w:r>
    </w:p>
    <w:p w:rsidR="002273AD" w:rsidRDefault="002273AD" w:rsidP="002273AD">
      <w:pPr>
        <w:framePr w:w="11131" w:hSpace="180" w:wrap="around" w:vAnchor="text" w:hAnchor="page" w:x="421" w:y="-668"/>
        <w:spacing w:after="0"/>
      </w:pPr>
      <w:r>
        <w:t xml:space="preserve">                                                      </w:t>
      </w:r>
    </w:p>
    <w:p w:rsidR="002273AD" w:rsidRDefault="002273AD" w:rsidP="002273AD">
      <w:pPr>
        <w:pStyle w:val="ConsNormal"/>
        <w:framePr w:w="11131" w:hSpace="180" w:wrap="around" w:vAnchor="text" w:hAnchor="page" w:x="421" w:y="-668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73AD" w:rsidRDefault="002273AD" w:rsidP="002273AD">
      <w:pPr>
        <w:pStyle w:val="ConsNormal"/>
        <w:framePr w:w="11131" w:hSpace="180" w:wrap="around" w:vAnchor="text" w:hAnchor="page" w:x="421" w:y="-668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73AD" w:rsidRDefault="002273AD" w:rsidP="002273AD">
      <w:pPr>
        <w:framePr w:w="11131" w:hSpace="180" w:wrap="around" w:vAnchor="text" w:hAnchor="page" w:x="421" w:y="-668"/>
        <w:spacing w:after="0"/>
        <w:rPr>
          <w:rFonts w:asciiTheme="minorHAnsi" w:hAnsiTheme="minorHAnsi"/>
          <w:sz w:val="22"/>
          <w:szCs w:val="22"/>
        </w:rPr>
      </w:pP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</w:p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B61C02">
      <w:pPr>
        <w:spacing w:after="0"/>
      </w:pPr>
    </w:p>
    <w:p w:rsidR="00E10A59" w:rsidRPr="000038F0" w:rsidRDefault="00E10A59" w:rsidP="00E10A59">
      <w:pPr>
        <w:spacing w:after="0"/>
        <w:jc w:val="center"/>
        <w:rPr>
          <w:b/>
          <w:sz w:val="48"/>
          <w:szCs w:val="48"/>
        </w:rPr>
      </w:pPr>
      <w:r w:rsidRPr="000038F0">
        <w:rPr>
          <w:b/>
          <w:sz w:val="48"/>
          <w:szCs w:val="48"/>
        </w:rPr>
        <w:t>ПОЛОЖЕНИЕ</w:t>
      </w:r>
    </w:p>
    <w:p w:rsidR="00E10A59" w:rsidRPr="00E10A59" w:rsidRDefault="00E10A59" w:rsidP="00E10A59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ПСИХОЛОГО-МЕДИКО-ПЕДАГОГИЧЕСКОМ КОНСИЛИУМЕ</w:t>
      </w:r>
    </w:p>
    <w:p w:rsidR="00B61C02" w:rsidRDefault="00B61C02" w:rsidP="00B61C0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61C02">
        <w:rPr>
          <w:b/>
          <w:sz w:val="48"/>
          <w:szCs w:val="48"/>
        </w:rPr>
        <w:t>МБДОУ</w:t>
      </w:r>
      <w:r>
        <w:rPr>
          <w:b/>
          <w:sz w:val="48"/>
          <w:szCs w:val="48"/>
        </w:rPr>
        <w:t xml:space="preserve"> - ДЕТСКИЙ САД № 55</w:t>
      </w:r>
      <w:r w:rsidRPr="00CB2DDB">
        <w:rPr>
          <w:b/>
        </w:rPr>
        <w:t xml:space="preserve"> </w:t>
      </w:r>
    </w:p>
    <w:p w:rsidR="002273AD" w:rsidRDefault="002273AD" w:rsidP="00B61C02">
      <w:pPr>
        <w:spacing w:after="0"/>
      </w:pPr>
    </w:p>
    <w:p w:rsidR="002273AD" w:rsidRDefault="002273AD" w:rsidP="00B61C02">
      <w:pPr>
        <w:spacing w:after="0"/>
      </w:pPr>
    </w:p>
    <w:p w:rsidR="002273AD" w:rsidRDefault="002273AD" w:rsidP="00B61C02">
      <w:pPr>
        <w:spacing w:after="0"/>
      </w:pPr>
    </w:p>
    <w:p w:rsidR="002273AD" w:rsidRDefault="002273AD" w:rsidP="002273AD"/>
    <w:p w:rsidR="00174A2D" w:rsidRDefault="00174A2D" w:rsidP="00174A2D">
      <w:pPr>
        <w:pStyle w:val="a4"/>
        <w:spacing w:before="0" w:line="276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>П</w:t>
      </w:r>
      <w:r w:rsidRPr="00174A2D">
        <w:rPr>
          <w:color w:val="000000"/>
        </w:rPr>
        <w:t>ринято</w:t>
      </w:r>
      <w:r>
        <w:rPr>
          <w:color w:val="000000"/>
        </w:rPr>
        <w:t>:</w:t>
      </w:r>
    </w:p>
    <w:p w:rsidR="00742D82" w:rsidRDefault="00742D82" w:rsidP="00174A2D">
      <w:pPr>
        <w:pStyle w:val="a4"/>
        <w:spacing w:before="0" w:line="276" w:lineRule="auto"/>
        <w:rPr>
          <w:color w:val="000000"/>
        </w:rPr>
      </w:pPr>
      <w:r>
        <w:rPr>
          <w:color w:val="000000"/>
        </w:rPr>
        <w:t>Педагогическим советом</w:t>
      </w:r>
    </w:p>
    <w:p w:rsidR="00174A2D" w:rsidRPr="00174A2D" w:rsidRDefault="00174A2D" w:rsidP="00174A2D">
      <w:pPr>
        <w:pStyle w:val="a4"/>
        <w:spacing w:before="0" w:line="276" w:lineRule="auto"/>
        <w:rPr>
          <w:color w:val="000000"/>
        </w:rPr>
      </w:pPr>
      <w:r w:rsidRPr="00174A2D">
        <w:rPr>
          <w:color w:val="000000"/>
        </w:rPr>
        <w:t>МБДОУ</w:t>
      </w:r>
    </w:p>
    <w:p w:rsidR="00174A2D" w:rsidRPr="00174A2D" w:rsidRDefault="00174A2D" w:rsidP="00174A2D">
      <w:pPr>
        <w:pStyle w:val="a4"/>
        <w:spacing w:before="0" w:line="276" w:lineRule="auto"/>
        <w:rPr>
          <w:color w:val="000000"/>
        </w:rPr>
      </w:pPr>
      <w:r w:rsidRPr="00174A2D">
        <w:rPr>
          <w:color w:val="000000"/>
        </w:rPr>
        <w:t>Протокол № ___</w:t>
      </w:r>
    </w:p>
    <w:p w:rsidR="00174A2D" w:rsidRPr="00174A2D" w:rsidRDefault="00174A2D" w:rsidP="00174A2D">
      <w:pPr>
        <w:pStyle w:val="a4"/>
        <w:spacing w:before="0" w:line="276" w:lineRule="auto"/>
        <w:rPr>
          <w:color w:val="000000"/>
        </w:rPr>
      </w:pPr>
      <w:r w:rsidRPr="00174A2D">
        <w:rPr>
          <w:color w:val="000000"/>
        </w:rPr>
        <w:t>«___»_______2017 г.</w:t>
      </w:r>
    </w:p>
    <w:p w:rsidR="00174A2D" w:rsidRPr="00174A2D" w:rsidRDefault="00174A2D" w:rsidP="00174A2D">
      <w:pPr>
        <w:spacing w:after="0"/>
      </w:pPr>
    </w:p>
    <w:p w:rsidR="002273AD" w:rsidRDefault="002273AD" w:rsidP="00174A2D"/>
    <w:p w:rsidR="002273AD" w:rsidRDefault="002273AD" w:rsidP="002273AD"/>
    <w:p w:rsidR="002273AD" w:rsidRDefault="002273AD" w:rsidP="002273AD">
      <w:pPr>
        <w:ind w:left="1840" w:right="2400"/>
        <w:rPr>
          <w:b/>
          <w:bCs/>
          <w:sz w:val="28"/>
          <w:szCs w:val="28"/>
        </w:rPr>
      </w:pPr>
    </w:p>
    <w:p w:rsidR="000126A1" w:rsidRDefault="000126A1" w:rsidP="002273AD">
      <w:pPr>
        <w:ind w:left="1840" w:right="2400"/>
        <w:rPr>
          <w:b/>
          <w:bCs/>
          <w:sz w:val="28"/>
          <w:szCs w:val="28"/>
        </w:rPr>
      </w:pPr>
    </w:p>
    <w:p w:rsidR="00742D82" w:rsidRDefault="00E10A59" w:rsidP="00E10A59">
      <w:pPr>
        <w:ind w:left="142" w:right="24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3144C6" w:rsidRDefault="003144C6" w:rsidP="0041087F">
      <w:pPr>
        <w:pStyle w:val="a4"/>
        <w:jc w:val="both"/>
        <w:rPr>
          <w:b/>
          <w:bCs/>
          <w:sz w:val="28"/>
          <w:szCs w:val="28"/>
        </w:rPr>
      </w:pPr>
    </w:p>
    <w:p w:rsidR="00B91B12" w:rsidRPr="00924339" w:rsidRDefault="00B91B12" w:rsidP="00B91B12">
      <w:pPr>
        <w:spacing w:after="0"/>
        <w:jc w:val="center"/>
        <w:rPr>
          <w:b/>
          <w:sz w:val="28"/>
          <w:szCs w:val="28"/>
        </w:rPr>
      </w:pPr>
      <w:r w:rsidRPr="00924339">
        <w:rPr>
          <w:b/>
          <w:sz w:val="28"/>
          <w:szCs w:val="28"/>
        </w:rPr>
        <w:t>1.</w:t>
      </w:r>
      <w:r w:rsidRPr="00924339">
        <w:rPr>
          <w:b/>
          <w:sz w:val="28"/>
          <w:szCs w:val="28"/>
        </w:rPr>
        <w:tab/>
        <w:t>ОБЩИЕ ПОЛОЖЕНИЯ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 xml:space="preserve">1.1. Настоящее Положение о психолого-медико-педагогическом консилиуме (далее – ПМПк) разработано для Муниципального </w:t>
      </w:r>
      <w:r>
        <w:rPr>
          <w:sz w:val="28"/>
          <w:szCs w:val="28"/>
        </w:rPr>
        <w:t>бюджетного</w:t>
      </w:r>
      <w:r w:rsidRPr="00924339">
        <w:rPr>
          <w:sz w:val="28"/>
          <w:szCs w:val="28"/>
        </w:rPr>
        <w:t xml:space="preserve"> дошкольного образовательного учреждения </w:t>
      </w: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№ 55  (далее — МБ</w:t>
      </w:r>
      <w:r w:rsidRPr="00924339">
        <w:rPr>
          <w:sz w:val="28"/>
          <w:szCs w:val="28"/>
        </w:rPr>
        <w:t>ДОУ) в соотв</w:t>
      </w:r>
      <w:r>
        <w:rPr>
          <w:sz w:val="28"/>
          <w:szCs w:val="28"/>
        </w:rPr>
        <w:t>етствии с Федеральным</w:t>
      </w:r>
      <w:r w:rsidRPr="00C3279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29.12.2012 года № 273-ФЗ</w:t>
      </w:r>
      <w:r w:rsidRPr="00C3279E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образовании в Российской федерации»</w:t>
      </w:r>
      <w:r w:rsidRPr="00C3279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МБДОУ – детский сад № 55</w:t>
      </w:r>
      <w:r w:rsidRPr="00C3279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письма Миноб</w:t>
      </w:r>
      <w:r w:rsidRPr="00924339">
        <w:rPr>
          <w:sz w:val="28"/>
          <w:szCs w:val="28"/>
        </w:rPr>
        <w:t>разования РФ «О психолого-медико-педагогическом консилиуме образовательного учрежден</w:t>
      </w:r>
      <w:r>
        <w:rPr>
          <w:sz w:val="28"/>
          <w:szCs w:val="28"/>
        </w:rPr>
        <w:t>ия» от 27.03.2000 г. № 27/901-6.</w:t>
      </w:r>
      <w:r w:rsidRPr="00924339">
        <w:rPr>
          <w:sz w:val="28"/>
          <w:szCs w:val="28"/>
        </w:rPr>
        <w:t xml:space="preserve"> 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ПМПк</w:t>
      </w:r>
      <w:r w:rsidRPr="00924339">
        <w:rPr>
          <w:sz w:val="28"/>
          <w:szCs w:val="28"/>
        </w:rPr>
        <w:t xml:space="preserve"> является одной из фор</w:t>
      </w:r>
      <w:r>
        <w:rPr>
          <w:sz w:val="28"/>
          <w:szCs w:val="28"/>
        </w:rPr>
        <w:t>м взаимодействия специалистов МБ</w:t>
      </w:r>
      <w:r w:rsidRPr="00924339">
        <w:rPr>
          <w:sz w:val="28"/>
          <w:szCs w:val="28"/>
        </w:rPr>
        <w:t>ДОУ, деятельность которых направле</w:t>
      </w:r>
      <w:r>
        <w:rPr>
          <w:sz w:val="28"/>
          <w:szCs w:val="28"/>
        </w:rPr>
        <w:t>на на решение задач связанных со</w:t>
      </w:r>
      <w:r w:rsidRPr="00924339">
        <w:rPr>
          <w:sz w:val="28"/>
          <w:szCs w:val="28"/>
        </w:rPr>
        <w:t xml:space="preserve"> своевременным выявлением детей с проблемами в развитии, для оказания помощи детям, имеющим трудности в обучении, воспитании и личностном развитии, </w:t>
      </w:r>
      <w:r>
        <w:rPr>
          <w:sz w:val="28"/>
          <w:szCs w:val="28"/>
        </w:rPr>
        <w:t xml:space="preserve">диагностико-коррекционного и </w:t>
      </w:r>
      <w:r w:rsidRPr="00924339">
        <w:rPr>
          <w:sz w:val="28"/>
          <w:szCs w:val="28"/>
        </w:rPr>
        <w:t>психолого-медико-педагогического сопровождения, исходя из индивидуальных особенностей ребёнка.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24339">
        <w:rPr>
          <w:sz w:val="28"/>
          <w:szCs w:val="28"/>
        </w:rPr>
        <w:t>.  Работа ПМПк базируется на общечеловеческих этических нормах, принципах гуманизации и дифференциации образовательного процесса.</w:t>
      </w:r>
    </w:p>
    <w:p w:rsidR="00B91B12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24339">
        <w:rPr>
          <w:sz w:val="28"/>
          <w:szCs w:val="28"/>
        </w:rPr>
        <w:t>. ПМПк работает в тесном контакте с ТК</w:t>
      </w:r>
      <w:r>
        <w:rPr>
          <w:sz w:val="28"/>
          <w:szCs w:val="28"/>
        </w:rPr>
        <w:t>ПМПК «Радуга», Администрацией МБ</w:t>
      </w:r>
      <w:r w:rsidRPr="00924339">
        <w:rPr>
          <w:sz w:val="28"/>
          <w:szCs w:val="28"/>
        </w:rPr>
        <w:t>ДОУ и педагогическим коллективом.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24339">
        <w:rPr>
          <w:b/>
          <w:sz w:val="28"/>
          <w:szCs w:val="28"/>
        </w:rPr>
        <w:t>ЦЕЛИ И ОСНОВН</w:t>
      </w:r>
      <w:r>
        <w:rPr>
          <w:b/>
          <w:sz w:val="28"/>
          <w:szCs w:val="28"/>
        </w:rPr>
        <w:t xml:space="preserve">ЫЕ НАПРАВЛЕНИЯ ДЕЯТЕЛЬНОСТИ </w:t>
      </w:r>
    </w:p>
    <w:p w:rsidR="00B91B12" w:rsidRPr="00924339" w:rsidRDefault="00B91B12" w:rsidP="00B91B12">
      <w:pPr>
        <w:spacing w:after="0"/>
        <w:jc w:val="center"/>
        <w:rPr>
          <w:b/>
          <w:sz w:val="28"/>
          <w:szCs w:val="28"/>
        </w:rPr>
      </w:pPr>
    </w:p>
    <w:p w:rsidR="00B91B12" w:rsidRPr="00B91B12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 xml:space="preserve">2.1. Целью ПМПк является </w:t>
      </w:r>
      <w:r w:rsidRPr="00B91B12">
        <w:rPr>
          <w:color w:val="000000"/>
          <w:sz w:val="28"/>
          <w:szCs w:val="28"/>
        </w:rPr>
        <w:t>осуществление психолого-медико-педагогического сопровождения необходимой коррекции в физическом и (или) психическом развитии детей в МБДОУ</w:t>
      </w:r>
      <w:r w:rsidRPr="00B91B12">
        <w:rPr>
          <w:sz w:val="28"/>
          <w:szCs w:val="28"/>
        </w:rPr>
        <w:t xml:space="preserve">. 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2.2. Основные задачи ПМПк.</w:t>
      </w:r>
    </w:p>
    <w:p w:rsidR="00B91B12" w:rsidRPr="00924339" w:rsidRDefault="00B91B12" w:rsidP="00B91B12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 xml:space="preserve">организация и проведение комплексного изучения личности ребенка, </w:t>
      </w:r>
      <w:r>
        <w:rPr>
          <w:sz w:val="28"/>
          <w:szCs w:val="28"/>
        </w:rPr>
        <w:t xml:space="preserve">      </w:t>
      </w:r>
      <w:r w:rsidRPr="00924339">
        <w:rPr>
          <w:sz w:val="28"/>
          <w:szCs w:val="28"/>
        </w:rPr>
        <w:t>диагностика и  своевременное выявление особенностей развития ребенка и уровня усвоения программного материала;</w:t>
      </w:r>
    </w:p>
    <w:p w:rsidR="00B91B12" w:rsidRPr="00924339" w:rsidRDefault="00B91B12" w:rsidP="00B91B12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 xml:space="preserve">выявление потенциальных (резервных) возможностей воспитанника и условий, способствующих его оптимальному развитию; </w:t>
      </w:r>
    </w:p>
    <w:p w:rsidR="00B91B12" w:rsidRPr="00924339" w:rsidRDefault="00B91B12" w:rsidP="00B91B12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определение характера, продолжительности и эффективности специальной (коррекционной) помощи воспитаннику;</w:t>
      </w:r>
    </w:p>
    <w:p w:rsidR="00B91B12" w:rsidRPr="00924339" w:rsidRDefault="00B91B12" w:rsidP="00B91B12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выбор дифференцированных педагогических условий, необходимых для коррекции развития и для организации коррекционно-развивающего процесса, разработка рекомендаций педагогам для обеспечения индивидуального подхода в процессе воспитания и обучения;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24339">
        <w:rPr>
          <w:sz w:val="28"/>
          <w:szCs w:val="28"/>
        </w:rPr>
        <w:tab/>
        <w:t>подбор индивидуального плана сопровождения коррекционного развития и воспитания ребенка, нахождение  более эффективных форм работы с детьми, нуждающихся в особой педагогической поддержке;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координация деятельности специалистов, направленная на решение задач развития, воспитания, обучения и социализации воспитанников;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 xml:space="preserve">профилактика физических, интеллектуальных и психологических перегрузок ребенка, эмоциональных срывов; 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подготовка и ведение документации, отражающей актуаль¬ное развитие воспитанника, динамику его состояния;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 xml:space="preserve">подготовка подробного заключения о состоянии здоровья и развития ребенка для представления на </w:t>
      </w:r>
      <w:r>
        <w:rPr>
          <w:sz w:val="28"/>
          <w:szCs w:val="28"/>
        </w:rPr>
        <w:t>ТК</w:t>
      </w:r>
      <w:r w:rsidRPr="00924339">
        <w:rPr>
          <w:sz w:val="28"/>
          <w:szCs w:val="28"/>
        </w:rPr>
        <w:t>ПМПК.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2.3.  Основными на</w:t>
      </w:r>
      <w:r>
        <w:rPr>
          <w:sz w:val="28"/>
          <w:szCs w:val="28"/>
        </w:rPr>
        <w:t>правлениями деятельности ПМПк МБ</w:t>
      </w:r>
      <w:r w:rsidRPr="00924339">
        <w:rPr>
          <w:sz w:val="28"/>
          <w:szCs w:val="28"/>
        </w:rPr>
        <w:t>ДОУ являются: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выработка коллегиальных обоснованных рекомендаций по основным направлениям работы с детьми;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комплексное воздействие на личность ребёнка;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консультативная помощь семье в вопросах коррекционно-развивающего воспитания и обучения;</w:t>
      </w:r>
    </w:p>
    <w:p w:rsidR="00B91B12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социальная защита ребёнка в случаях неблагоприятных условий жизни при психотравмирующих обстоятельствах: (жестокое обращение с детьми, пьянство родителей).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ФУНКЦИИ </w:t>
      </w:r>
    </w:p>
    <w:p w:rsidR="00B91B12" w:rsidRPr="00924339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24339">
        <w:rPr>
          <w:sz w:val="28"/>
          <w:szCs w:val="28"/>
        </w:rPr>
        <w:t>Психолого-медико-педагогический консилиум: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определяет формы и сроки коррекцонно-развивающего обучения;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выбирает первоочередные коррекционные задач и оптимальные пути их решения;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осуществляет динамическое наблюдение и обследование детей с целью выявления пробелов обучения и развития, их характера и причин, изучения социальной ситуации развития, условий, которые созданы ребенку в семье;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разрабатывает рекомендации и программы индивидуальной коррекционной работы;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рассматривает  результаты   динамического   наблюдения  не реже одного раза в квартал;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в конце учебного года рассматриваются результаты коррекционно-образовательной работы на основании педагогических представлений по результатам мониторинга;</w:t>
      </w:r>
    </w:p>
    <w:p w:rsidR="00B91B12" w:rsidRDefault="00B91B12" w:rsidP="00B91B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подготавливает подробные представления и коллегиальное заключение о состоянии здоровья и развития ребенка для представления на ПМПк.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jc w:val="center"/>
        <w:rPr>
          <w:b/>
          <w:sz w:val="28"/>
          <w:szCs w:val="28"/>
        </w:rPr>
      </w:pPr>
      <w:r w:rsidRPr="00924339">
        <w:rPr>
          <w:b/>
          <w:sz w:val="28"/>
          <w:szCs w:val="28"/>
        </w:rPr>
        <w:t>4.</w:t>
      </w:r>
      <w:r w:rsidRPr="00924339">
        <w:rPr>
          <w:b/>
          <w:sz w:val="28"/>
          <w:szCs w:val="28"/>
        </w:rPr>
        <w:tab/>
        <w:t xml:space="preserve">ПОРЯДОК СОЗДАНИЯ И ОРГАНИЗАЦИЯ РАБОТЫ </w:t>
      </w:r>
    </w:p>
    <w:p w:rsidR="00B91B12" w:rsidRPr="00924339" w:rsidRDefault="00B91B12" w:rsidP="00B91B12">
      <w:pPr>
        <w:spacing w:after="0"/>
        <w:jc w:val="center"/>
        <w:rPr>
          <w:b/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4.1.  ПМПк с</w:t>
      </w:r>
      <w:r>
        <w:rPr>
          <w:sz w:val="28"/>
          <w:szCs w:val="28"/>
        </w:rPr>
        <w:t>оздается приказом заведующего МБ</w:t>
      </w:r>
      <w:r w:rsidRPr="00924339">
        <w:rPr>
          <w:sz w:val="28"/>
          <w:szCs w:val="28"/>
        </w:rPr>
        <w:t>ДОУ.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4.2. В состав ПМП</w:t>
      </w:r>
      <w:r>
        <w:rPr>
          <w:sz w:val="28"/>
          <w:szCs w:val="28"/>
        </w:rPr>
        <w:t>к  входят следующие работники МБ</w:t>
      </w:r>
      <w:r w:rsidRPr="00924339">
        <w:rPr>
          <w:sz w:val="28"/>
          <w:szCs w:val="28"/>
        </w:rPr>
        <w:t>ДОУ: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заведующий МБ</w:t>
      </w:r>
      <w:r w:rsidRPr="00924339">
        <w:rPr>
          <w:sz w:val="28"/>
          <w:szCs w:val="28"/>
        </w:rPr>
        <w:t>ДОУ;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24339">
        <w:rPr>
          <w:sz w:val="28"/>
          <w:szCs w:val="28"/>
        </w:rPr>
        <w:t>заместитель заведующего по ВМР;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учитель-логопед;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педагог-психолог;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медицинская сестра.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4.3. Председателем ПМПк назначается квалифицированный специалист.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4.4. Обследование воспит</w:t>
      </w:r>
      <w:r>
        <w:rPr>
          <w:sz w:val="28"/>
          <w:szCs w:val="28"/>
        </w:rPr>
        <w:t>анника специалистами ПМПк осуще</w:t>
      </w:r>
      <w:r w:rsidRPr="00924339">
        <w:rPr>
          <w:sz w:val="28"/>
          <w:szCs w:val="28"/>
        </w:rPr>
        <w:t>ствляется с согласия родителей (законных представителей),</w:t>
      </w:r>
      <w:r>
        <w:rPr>
          <w:sz w:val="28"/>
          <w:szCs w:val="28"/>
        </w:rPr>
        <w:t xml:space="preserve"> </w:t>
      </w:r>
      <w:r w:rsidRPr="00924339">
        <w:rPr>
          <w:sz w:val="28"/>
          <w:szCs w:val="28"/>
        </w:rPr>
        <w:t>оформленном в письменном виде.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4.5.  Заседания ПМПк проходят планово – 1 раз в месяц, внепланово – по мере необходимости.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4.6. На заседаниях обсуждаются проблемы и результаты диагностической, профилактической, коррекционно – развивающей работы с воспитанниками; члены ПМПк дают рекомендации по оптимизации педагогических условий, санитарно – гигиеническому режиму и созданию психологического комфорта индивидуально для каждого ребенка. Результаты заседания протоколируются и прошиваются Председателем ПМПк.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4.7. Председатель ПМПк ведет документацию, отражающую развитие ребенка и динамику его состояния; регистрирует работу в журналах; создает банк данных по результатам обследования. Документация хранится у председателя ПМПк.</w:t>
      </w:r>
    </w:p>
    <w:p w:rsidR="00B91B12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4.8. Ответственность за организацию и результаты деяте</w:t>
      </w:r>
      <w:r>
        <w:rPr>
          <w:sz w:val="28"/>
          <w:szCs w:val="28"/>
        </w:rPr>
        <w:t>льности ПМПк несёт заведующий МБ</w:t>
      </w:r>
      <w:r w:rsidRPr="00924339">
        <w:rPr>
          <w:sz w:val="28"/>
          <w:szCs w:val="28"/>
        </w:rPr>
        <w:t>ДОУ.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  <w:r w:rsidRPr="00924339">
        <w:rPr>
          <w:b/>
          <w:sz w:val="28"/>
          <w:szCs w:val="28"/>
        </w:rPr>
        <w:t>5.</w:t>
      </w:r>
      <w:r w:rsidRPr="00924339">
        <w:rPr>
          <w:b/>
          <w:sz w:val="28"/>
          <w:szCs w:val="28"/>
        </w:rPr>
        <w:tab/>
        <w:t xml:space="preserve">ТРЕБОВАНИЯ К РАБОТНИКАМ </w:t>
      </w:r>
    </w:p>
    <w:p w:rsidR="00B91B12" w:rsidRPr="00924339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924339">
        <w:rPr>
          <w:sz w:val="28"/>
          <w:szCs w:val="28"/>
        </w:rPr>
        <w:t xml:space="preserve">Работники ПМПк руководствуются данным Положением, а также приказами и распоряжением Министерства образования Свердловской области, юридической службы </w:t>
      </w:r>
      <w:r>
        <w:rPr>
          <w:sz w:val="28"/>
          <w:szCs w:val="28"/>
        </w:rPr>
        <w:t>г. Екатеринбурга, заведующего МБ</w:t>
      </w:r>
      <w:r w:rsidRPr="00924339">
        <w:rPr>
          <w:sz w:val="28"/>
          <w:szCs w:val="28"/>
        </w:rPr>
        <w:t>ДОУ.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 </w:t>
      </w:r>
      <w:r w:rsidRPr="00924339">
        <w:rPr>
          <w:sz w:val="28"/>
          <w:szCs w:val="28"/>
        </w:rPr>
        <w:t>Сотрудники используют в работе современные научно</w:t>
      </w:r>
      <w:r>
        <w:rPr>
          <w:sz w:val="28"/>
          <w:szCs w:val="28"/>
        </w:rPr>
        <w:t xml:space="preserve"> -</w:t>
      </w:r>
      <w:r w:rsidRPr="00924339">
        <w:rPr>
          <w:sz w:val="28"/>
          <w:szCs w:val="28"/>
        </w:rPr>
        <w:t xml:space="preserve"> обоснованные методы и методики диагностики, профилактики и коррекции с учетом возраста детей.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5.3. Работники ПМПк ориентируются на интересы ребёнка и семьи, ведут работу в формах, исключающих возможность нанесения вреда здоровью, чести и достоинству детей, родителей, педагогов.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lastRenderedPageBreak/>
        <w:t>5.4.</w:t>
      </w:r>
      <w:r w:rsidRPr="007E1AB9">
        <w:rPr>
          <w:color w:val="FFFFFF" w:themeColor="background1"/>
          <w:sz w:val="28"/>
          <w:szCs w:val="28"/>
        </w:rPr>
        <w:t>.</w:t>
      </w:r>
      <w:r w:rsidRPr="00924339">
        <w:rPr>
          <w:sz w:val="28"/>
          <w:szCs w:val="28"/>
        </w:rPr>
        <w:t>Работники несут ответственность за сохранность результатов обследований, не распространяют сведения о диагностической, консультационной работе. Используют полученные данные только для осуществления педагогической работы без ущерба для ребёнка и его окружения.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ПРАВИЛА ПОДГОТОВКИ И ПРОВЕДЕНИЯ </w:t>
      </w:r>
    </w:p>
    <w:p w:rsidR="00B91B12" w:rsidRPr="00924339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6.1. Консилиум проводится под руководством Председателя, а в его отсутствие заместителем Председателя Консилиума.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Председатель консилиума имеет право</w:t>
      </w:r>
      <w:r>
        <w:rPr>
          <w:sz w:val="28"/>
          <w:szCs w:val="28"/>
        </w:rPr>
        <w:t>,</w:t>
      </w:r>
      <w:r w:rsidRPr="00924339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заведующим МБ</w:t>
      </w:r>
      <w:r w:rsidRPr="00924339">
        <w:rPr>
          <w:sz w:val="28"/>
          <w:szCs w:val="28"/>
        </w:rPr>
        <w:t>ДОУ</w:t>
      </w:r>
      <w:r>
        <w:rPr>
          <w:sz w:val="28"/>
          <w:szCs w:val="28"/>
        </w:rPr>
        <w:t>,</w:t>
      </w:r>
      <w:r w:rsidRPr="00924339">
        <w:rPr>
          <w:sz w:val="28"/>
          <w:szCs w:val="28"/>
        </w:rPr>
        <w:t xml:space="preserve"> в разовом порядке назначить временного Председателя данного Консилиума из числа квалифицированных специалистов консилиума.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924339">
        <w:rPr>
          <w:sz w:val="28"/>
          <w:szCs w:val="28"/>
        </w:rPr>
        <w:t>Каждый специалист, входящий в состав ПМПк, представляет результаты коррекционно – развивающей работы.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924339">
        <w:rPr>
          <w:sz w:val="28"/>
          <w:szCs w:val="28"/>
        </w:rPr>
        <w:t>Рекомендации  по проведению дальнейшей коррекционно – развивающей работы, утвержденные ПМПк, являются обязательными для всех специалистов, работающих с ребёнком.</w:t>
      </w:r>
    </w:p>
    <w:p w:rsidR="00B91B12" w:rsidRDefault="00B91B12" w:rsidP="00B91B12">
      <w:pPr>
        <w:tabs>
          <w:tab w:val="left" w:pos="1134"/>
          <w:tab w:val="left" w:pos="1276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color w:val="FFFFFF" w:themeColor="background1"/>
          <w:sz w:val="28"/>
          <w:szCs w:val="28"/>
        </w:rPr>
        <w:t xml:space="preserve"> </w:t>
      </w:r>
      <w:r w:rsidRPr="00924339">
        <w:rPr>
          <w:sz w:val="28"/>
          <w:szCs w:val="28"/>
        </w:rPr>
        <w:t>Коллегиальное заключение ПМПк содержит обобщённую характеристику психофизического развития ребёнка (без указания диагноза) и программу специальной коррекционной помощи, подписывается Председателем и всеми членами ПМПк.</w:t>
      </w:r>
    </w:p>
    <w:p w:rsidR="00B91B12" w:rsidRPr="00924339" w:rsidRDefault="00B91B12" w:rsidP="00B91B12">
      <w:pPr>
        <w:spacing w:after="0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924339">
        <w:rPr>
          <w:b/>
          <w:sz w:val="28"/>
          <w:szCs w:val="28"/>
        </w:rPr>
        <w:t xml:space="preserve">ПРАВА ЧЛЕНОВ </w:t>
      </w:r>
    </w:p>
    <w:p w:rsidR="00B91B12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7.1. Выбирать формы и методы работы с детьми</w:t>
      </w:r>
      <w:r>
        <w:rPr>
          <w:sz w:val="28"/>
          <w:szCs w:val="28"/>
        </w:rPr>
        <w:t>, педагогами и Администрацией МБ</w:t>
      </w:r>
      <w:r w:rsidRPr="00924339">
        <w:rPr>
          <w:sz w:val="28"/>
          <w:szCs w:val="28"/>
        </w:rPr>
        <w:t>ДОУ, устанавливать очерёдность проведения различных видов работ.</w:t>
      </w:r>
    </w:p>
    <w:p w:rsidR="00B91B12" w:rsidRPr="00924339" w:rsidRDefault="00B91B12" w:rsidP="00B91B12">
      <w:pPr>
        <w:tabs>
          <w:tab w:val="left" w:pos="1276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924339">
        <w:rPr>
          <w:sz w:val="28"/>
          <w:szCs w:val="28"/>
        </w:rPr>
        <w:t>Проводить групповые и индивидуальные психологические обследования, с согласия родителей (законных представителей).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7.3.   Составлять проекты программ практической работы по избранному и согласованному с Администрацией направлению.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7.4.  Определять направление коррекционно – развивающей деятельности и отслеживать их эффективность.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924339">
        <w:rPr>
          <w:sz w:val="28"/>
          <w:szCs w:val="28"/>
        </w:rPr>
        <w:t>Направлять детей на психолого-медико-педагогические комиссии, центры реабилитации для решения вопросов о формах дальнейшего обучения и воспитания ребёнка.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4339">
        <w:rPr>
          <w:sz w:val="28"/>
          <w:szCs w:val="28"/>
        </w:rPr>
        <w:t>7.6.  Готовить и выносить на обсуждение Администрации предложения по совершенствованию организации труда, улучшений условий труда, системы подбора, расстановки кадров, их использования и повышения квалификации.</w:t>
      </w:r>
    </w:p>
    <w:p w:rsidR="00B91B12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lastRenderedPageBreak/>
        <w:t>7.7. Изменять сроки проведения плановых работ в соответствии с текущими возможностями.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 xml:space="preserve">ДОКУМЕНТИРОВАНИЕ </w:t>
      </w:r>
    </w:p>
    <w:p w:rsidR="00B91B12" w:rsidRPr="007E1AB9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  </w:t>
      </w:r>
      <w:r w:rsidRPr="00924339">
        <w:rPr>
          <w:sz w:val="28"/>
          <w:szCs w:val="28"/>
        </w:rPr>
        <w:t>С целью учета деятельности специалистов ПМПк ведется следующая документ</w:t>
      </w:r>
      <w:r>
        <w:rPr>
          <w:sz w:val="28"/>
          <w:szCs w:val="28"/>
        </w:rPr>
        <w:t>ирование</w:t>
      </w:r>
      <w:r w:rsidRPr="00924339">
        <w:rPr>
          <w:sz w:val="28"/>
          <w:szCs w:val="28"/>
        </w:rPr>
        <w:t>: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Протоколы плановых заседаний;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Журнал записи детей на ПМПк;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Журнал регистрации заключений и  рекомендаций ПМПк;</w:t>
      </w:r>
    </w:p>
    <w:p w:rsidR="00B91B12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339">
        <w:rPr>
          <w:sz w:val="28"/>
          <w:szCs w:val="28"/>
        </w:rPr>
        <w:tab/>
        <w:t>Карта развития ребёнка.</w:t>
      </w:r>
    </w:p>
    <w:p w:rsidR="00B91B12" w:rsidRPr="00924339" w:rsidRDefault="00B91B12" w:rsidP="00B91B12">
      <w:pPr>
        <w:spacing w:after="0"/>
        <w:ind w:left="567" w:hanging="567"/>
        <w:jc w:val="both"/>
        <w:rPr>
          <w:sz w:val="28"/>
          <w:szCs w:val="28"/>
        </w:rPr>
      </w:pPr>
    </w:p>
    <w:p w:rsidR="00B91B12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ab/>
        <w:t xml:space="preserve">ОТВЕТСТВЕННОСТЬ </w:t>
      </w:r>
    </w:p>
    <w:p w:rsidR="00B91B12" w:rsidRPr="007E1AB9" w:rsidRDefault="00B91B12" w:rsidP="00B91B12">
      <w:pPr>
        <w:spacing w:after="0"/>
        <w:ind w:firstLine="567"/>
        <w:jc w:val="center"/>
        <w:rPr>
          <w:b/>
          <w:sz w:val="28"/>
          <w:szCs w:val="28"/>
        </w:rPr>
      </w:pP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9.1. Специалисты ПМПк несут  персональную ответственность за правильность психологического, педагогического, логопедического заключений, адекватность используемых диагностических и коррекционных методов, обоснованность даваемых рекомендаций.</w:t>
      </w:r>
    </w:p>
    <w:p w:rsidR="00B91B12" w:rsidRPr="00924339" w:rsidRDefault="00B91B12" w:rsidP="00B91B12">
      <w:pPr>
        <w:spacing w:after="0"/>
        <w:ind w:firstLine="567"/>
        <w:jc w:val="both"/>
        <w:rPr>
          <w:sz w:val="28"/>
          <w:szCs w:val="28"/>
        </w:rPr>
      </w:pPr>
      <w:r w:rsidRPr="00924339">
        <w:rPr>
          <w:sz w:val="28"/>
          <w:szCs w:val="28"/>
        </w:rPr>
        <w:t>9.2. Всю полноту ответственности за качество и своевременность выполнения возложенных настоящим Положением на ПМПк задач и функций несёт Председатель ПМПк.</w:t>
      </w:r>
    </w:p>
    <w:p w:rsidR="00371AEF" w:rsidRDefault="00B91B12" w:rsidP="00B91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924339">
        <w:rPr>
          <w:sz w:val="28"/>
          <w:szCs w:val="28"/>
        </w:rPr>
        <w:t>Степень ответственности других специалистов устанавливается должностными инструкциями.</w:t>
      </w:r>
    </w:p>
    <w:p w:rsidR="00371AEF" w:rsidRDefault="00371AEF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B91B12" w:rsidRDefault="00B91B12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10095A" w:rsidRPr="004D6BE5" w:rsidRDefault="003B77F4" w:rsidP="003144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Ознакомлены:</w:t>
      </w:r>
    </w:p>
    <w:tbl>
      <w:tblPr>
        <w:tblStyle w:val="a9"/>
        <w:tblW w:w="0" w:type="auto"/>
        <w:tblLook w:val="04A0"/>
      </w:tblPr>
      <w:tblGrid>
        <w:gridCol w:w="4928"/>
        <w:gridCol w:w="2693"/>
        <w:gridCol w:w="2232"/>
      </w:tblGrid>
      <w:tr w:rsidR="003B77F4" w:rsidTr="003B77F4">
        <w:tc>
          <w:tcPr>
            <w:tcW w:w="4928" w:type="dxa"/>
          </w:tcPr>
          <w:p w:rsidR="003B77F4" w:rsidRDefault="003B77F4" w:rsidP="003B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3B77F4" w:rsidRDefault="003B77F4" w:rsidP="003B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32" w:type="dxa"/>
          </w:tcPr>
          <w:p w:rsidR="003B77F4" w:rsidRDefault="003B77F4" w:rsidP="003B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</w:tbl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sectPr w:rsidR="0010095A" w:rsidSect="002D2006">
      <w:footerReference w:type="default" r:id="rId10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ED" w:rsidRDefault="004E2FED" w:rsidP="007C69E8">
      <w:pPr>
        <w:spacing w:after="0" w:line="240" w:lineRule="auto"/>
      </w:pPr>
      <w:r>
        <w:separator/>
      </w:r>
    </w:p>
  </w:endnote>
  <w:endnote w:type="continuationSeparator" w:id="0">
    <w:p w:rsidR="004E2FED" w:rsidRDefault="004E2FED" w:rsidP="007C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8572"/>
      <w:docPartObj>
        <w:docPartGallery w:val="Page Numbers (Bottom of Page)"/>
        <w:docPartUnique/>
      </w:docPartObj>
    </w:sdtPr>
    <w:sdtContent>
      <w:p w:rsidR="00564282" w:rsidRDefault="001C0A51">
        <w:pPr>
          <w:pStyle w:val="a7"/>
          <w:jc w:val="right"/>
        </w:pPr>
        <w:r>
          <w:fldChar w:fldCharType="begin"/>
        </w:r>
        <w:r w:rsidR="00247A25">
          <w:instrText xml:space="preserve"> PAGE   \* MERGEFORMAT </w:instrText>
        </w:r>
        <w:r>
          <w:fldChar w:fldCharType="separate"/>
        </w:r>
        <w:r w:rsidR="001F3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282" w:rsidRDefault="005642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ED" w:rsidRDefault="004E2FED" w:rsidP="007C69E8">
      <w:pPr>
        <w:spacing w:after="0" w:line="240" w:lineRule="auto"/>
      </w:pPr>
      <w:r>
        <w:separator/>
      </w:r>
    </w:p>
  </w:footnote>
  <w:footnote w:type="continuationSeparator" w:id="0">
    <w:p w:rsidR="004E2FED" w:rsidRDefault="004E2FED" w:rsidP="007C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EE8"/>
    <w:multiLevelType w:val="hybridMultilevel"/>
    <w:tmpl w:val="33B070B6"/>
    <w:lvl w:ilvl="0" w:tplc="EB885B2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678AC"/>
    <w:multiLevelType w:val="hybridMultilevel"/>
    <w:tmpl w:val="4288E88E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274F7"/>
    <w:multiLevelType w:val="multilevel"/>
    <w:tmpl w:val="F56232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21C701A"/>
    <w:multiLevelType w:val="hybridMultilevel"/>
    <w:tmpl w:val="EA16CA4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404EC"/>
    <w:multiLevelType w:val="hybridMultilevel"/>
    <w:tmpl w:val="5BD8ED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666C"/>
    <w:multiLevelType w:val="hybridMultilevel"/>
    <w:tmpl w:val="03AC45F2"/>
    <w:lvl w:ilvl="0" w:tplc="EB885B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AB05CCE"/>
    <w:multiLevelType w:val="hybridMultilevel"/>
    <w:tmpl w:val="3954DB18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D21D4"/>
    <w:multiLevelType w:val="hybridMultilevel"/>
    <w:tmpl w:val="8902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4B63"/>
    <w:multiLevelType w:val="hybridMultilevel"/>
    <w:tmpl w:val="16D42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15B59"/>
    <w:multiLevelType w:val="hybridMultilevel"/>
    <w:tmpl w:val="BBF8D21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E71352"/>
    <w:multiLevelType w:val="hybridMultilevel"/>
    <w:tmpl w:val="4B346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5435A"/>
    <w:multiLevelType w:val="hybridMultilevel"/>
    <w:tmpl w:val="3D8A4838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E06606"/>
    <w:multiLevelType w:val="hybridMultilevel"/>
    <w:tmpl w:val="664AC062"/>
    <w:lvl w:ilvl="0" w:tplc="3D903B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6965F4"/>
    <w:multiLevelType w:val="hybridMultilevel"/>
    <w:tmpl w:val="2F9E1C6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E750E4"/>
    <w:multiLevelType w:val="hybridMultilevel"/>
    <w:tmpl w:val="C3C27A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41804"/>
    <w:multiLevelType w:val="multilevel"/>
    <w:tmpl w:val="CA60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FED1650"/>
    <w:multiLevelType w:val="hybridMultilevel"/>
    <w:tmpl w:val="49A6F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33272"/>
    <w:multiLevelType w:val="multilevel"/>
    <w:tmpl w:val="EBF8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AA25B47"/>
    <w:multiLevelType w:val="hybridMultilevel"/>
    <w:tmpl w:val="AC5CE6FE"/>
    <w:lvl w:ilvl="0" w:tplc="A5F420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3250D"/>
    <w:multiLevelType w:val="hybridMultilevel"/>
    <w:tmpl w:val="3710C10E"/>
    <w:lvl w:ilvl="0" w:tplc="378C78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208CC"/>
    <w:multiLevelType w:val="multilevel"/>
    <w:tmpl w:val="763A19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AA658B7"/>
    <w:multiLevelType w:val="hybridMultilevel"/>
    <w:tmpl w:val="4E30168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>
    <w:nsid w:val="62E00781"/>
    <w:multiLevelType w:val="multilevel"/>
    <w:tmpl w:val="3C34E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6B916884"/>
    <w:multiLevelType w:val="hybridMultilevel"/>
    <w:tmpl w:val="D47AD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E6D26"/>
    <w:multiLevelType w:val="hybridMultilevel"/>
    <w:tmpl w:val="35A44DA8"/>
    <w:lvl w:ilvl="0" w:tplc="F75AD4C2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1" w:tplc="CCEC1866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Garamond" w:hAnsi="Garamond" w:hint="default"/>
      </w:rPr>
    </w:lvl>
    <w:lvl w:ilvl="2" w:tplc="CD6A10E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8231D22"/>
    <w:multiLevelType w:val="hybridMultilevel"/>
    <w:tmpl w:val="F3C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24646"/>
    <w:multiLevelType w:val="hybridMultilevel"/>
    <w:tmpl w:val="23EA3396"/>
    <w:lvl w:ilvl="0" w:tplc="A5F42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7"/>
  </w:num>
  <w:num w:numId="4">
    <w:abstractNumId w:val="26"/>
  </w:num>
  <w:num w:numId="5">
    <w:abstractNumId w:val="23"/>
  </w:num>
  <w:num w:numId="6">
    <w:abstractNumId w:val="17"/>
  </w:num>
  <w:num w:numId="7">
    <w:abstractNumId w:val="16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22"/>
  </w:num>
  <w:num w:numId="18">
    <w:abstractNumId w:val="21"/>
  </w:num>
  <w:num w:numId="19">
    <w:abstractNumId w:val="18"/>
  </w:num>
  <w:num w:numId="20">
    <w:abstractNumId w:val="13"/>
  </w:num>
  <w:num w:numId="21">
    <w:abstractNumId w:val="8"/>
  </w:num>
  <w:num w:numId="22">
    <w:abstractNumId w:val="19"/>
  </w:num>
  <w:num w:numId="23">
    <w:abstractNumId w:val="15"/>
  </w:num>
  <w:num w:numId="24">
    <w:abstractNumId w:val="12"/>
  </w:num>
  <w:num w:numId="25">
    <w:abstractNumId w:val="25"/>
  </w:num>
  <w:num w:numId="26">
    <w:abstractNumId w:val="20"/>
  </w:num>
  <w:num w:numId="27">
    <w:abstractNumId w:val="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87F"/>
    <w:rsid w:val="000126A1"/>
    <w:rsid w:val="00034602"/>
    <w:rsid w:val="00076317"/>
    <w:rsid w:val="00086B26"/>
    <w:rsid w:val="00093132"/>
    <w:rsid w:val="000B4EA1"/>
    <w:rsid w:val="0010095A"/>
    <w:rsid w:val="00140BBB"/>
    <w:rsid w:val="00174A2D"/>
    <w:rsid w:val="0018374F"/>
    <w:rsid w:val="001A659B"/>
    <w:rsid w:val="001B471D"/>
    <w:rsid w:val="001C0A51"/>
    <w:rsid w:val="001D1275"/>
    <w:rsid w:val="001F3F5E"/>
    <w:rsid w:val="0022210E"/>
    <w:rsid w:val="002273AD"/>
    <w:rsid w:val="00247A25"/>
    <w:rsid w:val="0025170F"/>
    <w:rsid w:val="002846EF"/>
    <w:rsid w:val="002D2006"/>
    <w:rsid w:val="00301705"/>
    <w:rsid w:val="003026D4"/>
    <w:rsid w:val="00304F7D"/>
    <w:rsid w:val="003144C6"/>
    <w:rsid w:val="00331866"/>
    <w:rsid w:val="003648C0"/>
    <w:rsid w:val="00371AEF"/>
    <w:rsid w:val="003A6A6B"/>
    <w:rsid w:val="003B77F4"/>
    <w:rsid w:val="003D0BB4"/>
    <w:rsid w:val="003F1080"/>
    <w:rsid w:val="0041087F"/>
    <w:rsid w:val="00440204"/>
    <w:rsid w:val="00441597"/>
    <w:rsid w:val="00462683"/>
    <w:rsid w:val="00476144"/>
    <w:rsid w:val="00477C88"/>
    <w:rsid w:val="0049507C"/>
    <w:rsid w:val="004D2CD2"/>
    <w:rsid w:val="004D6BE5"/>
    <w:rsid w:val="004E2FED"/>
    <w:rsid w:val="0053459D"/>
    <w:rsid w:val="005445FA"/>
    <w:rsid w:val="00564282"/>
    <w:rsid w:val="005733E6"/>
    <w:rsid w:val="00616C5D"/>
    <w:rsid w:val="0064463F"/>
    <w:rsid w:val="00645F24"/>
    <w:rsid w:val="00675AF2"/>
    <w:rsid w:val="006B6F88"/>
    <w:rsid w:val="006F0C7F"/>
    <w:rsid w:val="00742D82"/>
    <w:rsid w:val="007565EE"/>
    <w:rsid w:val="00757B49"/>
    <w:rsid w:val="00771F65"/>
    <w:rsid w:val="007C69E8"/>
    <w:rsid w:val="007F3337"/>
    <w:rsid w:val="008121D4"/>
    <w:rsid w:val="008474C1"/>
    <w:rsid w:val="008C255B"/>
    <w:rsid w:val="009211C6"/>
    <w:rsid w:val="00945798"/>
    <w:rsid w:val="00970750"/>
    <w:rsid w:val="00995E46"/>
    <w:rsid w:val="00A26C26"/>
    <w:rsid w:val="00A52077"/>
    <w:rsid w:val="00AD0F86"/>
    <w:rsid w:val="00AF3A46"/>
    <w:rsid w:val="00AF4594"/>
    <w:rsid w:val="00B61C02"/>
    <w:rsid w:val="00B91B12"/>
    <w:rsid w:val="00BA266D"/>
    <w:rsid w:val="00BD0A5A"/>
    <w:rsid w:val="00C165D9"/>
    <w:rsid w:val="00C173A5"/>
    <w:rsid w:val="00C2021C"/>
    <w:rsid w:val="00C3169C"/>
    <w:rsid w:val="00C51DC0"/>
    <w:rsid w:val="00C77B4A"/>
    <w:rsid w:val="00CD60E6"/>
    <w:rsid w:val="00CE3B6B"/>
    <w:rsid w:val="00CF3D58"/>
    <w:rsid w:val="00D33D19"/>
    <w:rsid w:val="00DF27C5"/>
    <w:rsid w:val="00E05F60"/>
    <w:rsid w:val="00E10A59"/>
    <w:rsid w:val="00E1593C"/>
    <w:rsid w:val="00E45C15"/>
    <w:rsid w:val="00E92F3E"/>
    <w:rsid w:val="00EA304A"/>
    <w:rsid w:val="00EC6426"/>
    <w:rsid w:val="00EE2F38"/>
    <w:rsid w:val="00EE37EB"/>
    <w:rsid w:val="00EF7B2F"/>
    <w:rsid w:val="00F04D73"/>
    <w:rsid w:val="00F11C38"/>
    <w:rsid w:val="00F42EB2"/>
    <w:rsid w:val="00F8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87F"/>
    <w:rPr>
      <w:color w:val="273D94"/>
      <w:u w:val="single"/>
    </w:rPr>
  </w:style>
  <w:style w:type="paragraph" w:styleId="a4">
    <w:name w:val="Normal (Web)"/>
    <w:basedOn w:val="a"/>
    <w:unhideWhenUsed/>
    <w:rsid w:val="0041087F"/>
    <w:pPr>
      <w:spacing w:before="45" w:after="0" w:line="240" w:lineRule="auto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2273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69E8"/>
  </w:style>
  <w:style w:type="paragraph" w:styleId="a7">
    <w:name w:val="footer"/>
    <w:basedOn w:val="a"/>
    <w:link w:val="a8"/>
    <w:uiPriority w:val="99"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9E8"/>
  </w:style>
  <w:style w:type="table" w:styleId="a9">
    <w:name w:val="Table Grid"/>
    <w:basedOn w:val="a1"/>
    <w:uiPriority w:val="59"/>
    <w:rsid w:val="003B7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4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2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0829">
      <w:bodyDiv w:val="1"/>
      <w:marLeft w:val="0"/>
      <w:marRight w:val="0"/>
      <w:marTop w:val="0"/>
      <w:marBottom w:val="0"/>
      <w:divBdr>
        <w:top w:val="outset" w:sz="48" w:space="0" w:color="003366"/>
        <w:left w:val="outset" w:sz="48" w:space="0" w:color="003366"/>
        <w:bottom w:val="outset" w:sz="48" w:space="0" w:color="003366"/>
        <w:right w:val="outset" w:sz="48" w:space="0" w:color="003366"/>
      </w:divBdr>
      <w:divsChild>
        <w:div w:id="2098406168">
          <w:marLeft w:val="0"/>
          <w:marRight w:val="0"/>
          <w:marTop w:val="0"/>
          <w:marBottom w:val="0"/>
          <w:divBdr>
            <w:top w:val="outset" w:sz="48" w:space="0" w:color="003366"/>
            <w:left w:val="outset" w:sz="48" w:space="0" w:color="003366"/>
            <w:bottom w:val="outset" w:sz="48" w:space="0" w:color="003366"/>
            <w:right w:val="outset" w:sz="48" w:space="0" w:color="003366"/>
          </w:divBdr>
          <w:divsChild>
            <w:div w:id="839083028">
              <w:marLeft w:val="0"/>
              <w:marRight w:val="0"/>
              <w:marTop w:val="0"/>
              <w:marBottom w:val="0"/>
              <w:divBdr>
                <w:top w:val="outset" w:sz="48" w:space="0" w:color="003366"/>
                <w:left w:val="outset" w:sz="48" w:space="0" w:color="003366"/>
                <w:bottom w:val="outset" w:sz="48" w:space="0" w:color="003366"/>
                <w:right w:val="outset" w:sz="48" w:space="0" w:color="003366"/>
              </w:divBdr>
            </w:div>
          </w:divsChild>
        </w:div>
      </w:divsChild>
    </w:div>
    <w:div w:id="1957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EF99-F2BD-4C7E-8949-E64440F4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2013-01-24T08:43:00Z</cp:lastPrinted>
  <dcterms:created xsi:type="dcterms:W3CDTF">2017-02-22T08:33:00Z</dcterms:created>
  <dcterms:modified xsi:type="dcterms:W3CDTF">2017-04-11T05:26:00Z</dcterms:modified>
</cp:coreProperties>
</file>