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D6" w:rsidRDefault="00FE3DD6" w:rsidP="00FE3DD6">
      <w:pPr>
        <w:shd w:val="clear" w:color="auto" w:fill="F9F4DD"/>
        <w:spacing w:after="0" w:line="360" w:lineRule="atLeast"/>
        <w:ind w:firstLine="567"/>
        <w:jc w:val="center"/>
        <w:outlineLvl w:val="1"/>
        <w:rPr>
          <w:rFonts w:ascii="Oswald Light" w:eastAsia="Times New Roman" w:hAnsi="Oswald Light" w:cs="Times New Roman"/>
          <w:color w:val="571548"/>
          <w:sz w:val="59"/>
          <w:szCs w:val="59"/>
          <w:bdr w:val="none" w:sz="0" w:space="0" w:color="auto" w:frame="1"/>
          <w:lang w:eastAsia="ru-RU"/>
        </w:rPr>
      </w:pPr>
      <w:r>
        <w:rPr>
          <w:rFonts w:ascii="Oswald Light" w:eastAsia="Times New Roman" w:hAnsi="Oswald Light" w:cs="Times New Roman"/>
          <w:color w:val="571548"/>
          <w:sz w:val="59"/>
          <w:szCs w:val="59"/>
          <w:bdr w:val="none" w:sz="0" w:space="0" w:color="auto" w:frame="1"/>
          <w:lang w:eastAsia="ru-RU"/>
        </w:rPr>
        <w:t>Ч</w:t>
      </w:r>
      <w:r w:rsidRPr="00FE3DD6">
        <w:rPr>
          <w:rFonts w:ascii="Oswald Light" w:eastAsia="Times New Roman" w:hAnsi="Oswald Light" w:cs="Times New Roman"/>
          <w:color w:val="571548"/>
          <w:sz w:val="59"/>
          <w:szCs w:val="59"/>
          <w:bdr w:val="none" w:sz="0" w:space="0" w:color="auto" w:frame="1"/>
          <w:lang w:eastAsia="ru-RU"/>
        </w:rPr>
        <w:t>ем можно занять детей дома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outlineLvl w:val="1"/>
        <w:rPr>
          <w:rFonts w:ascii="Oswald Light" w:eastAsia="Times New Roman" w:hAnsi="Oswald Light" w:cs="Times New Roman"/>
          <w:color w:val="571548"/>
          <w:sz w:val="47"/>
          <w:szCs w:val="47"/>
          <w:lang w:eastAsia="ru-RU"/>
        </w:rPr>
      </w:pPr>
    </w:p>
    <w:p w:rsidR="00FE3DD6" w:rsidRPr="00FE3DD6" w:rsidRDefault="00FE3DD6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64D39D7A" wp14:editId="254D4DEE">
            <wp:simplePos x="0" y="0"/>
            <wp:positionH relativeFrom="column">
              <wp:posOffset>0</wp:posOffset>
            </wp:positionH>
            <wp:positionV relativeFrom="paragraph">
              <wp:posOffset>254635</wp:posOffset>
            </wp:positionV>
            <wp:extent cx="2876550" cy="2980690"/>
            <wp:effectExtent l="0" t="0" r="0" b="0"/>
            <wp:wrapSquare wrapText="bothSides"/>
            <wp:docPr id="13" name="Рисунок 13" descr="igra-Karka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ra-Karkas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1. Настольные игры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Они были главным развлечением этого лета. Я не представляла, насколько шагнула вперед индустрия настольных игр в последнее время.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Во время очередной покупки книг в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интернет-магазине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я случайно обратила внимание, какие красивые и разнообразные игры в нем предложены. К выбору подошла тщательно, в чем мне очень помог интернет-магазин «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Игровед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», на сайте которого не только можно купить игры, но и просмотреть видеоролики с подробной информацией о том, как в них играть.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В результате мы купили настольную игру «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Каркассон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», позволяющую играть и вдвоем с дочкой и более многочисленной компанией.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Среди многообразия настольных игр вы сможете подобрать игру соответствующую всем вашим запросам: возрасту ребенка, его интересам, количеству предполагаемых участников.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Если вы знаете, что члены вашей семьи на досуге с удовольствием будут «закупать новые земли», торговаться на биржах, или составлять самые длинные слова, то смело можете покупать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игру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предназначенную для большого количества участников. Если же играть в них «любит» только мама, то существуют игры для двоих участников, а в некоторые ребенок сможет играть сам.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Плюсы: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Настольные игры – это интересно.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Вы «официально» можете получить удовольствие от детской игры, про ребенка я и не говорю.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Самый большой минус – настольные игры дорого стоят.</w:t>
      </w:r>
    </w:p>
    <w:p w:rsid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Более подробно познакомится с «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Каркассоном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» и другими настольными играми можно в статье </w:t>
      </w:r>
      <w:hyperlink r:id="rId7" w:tgtFrame="_blank" w:history="1">
        <w:r w:rsidRPr="00FE3DD6">
          <w:rPr>
            <w:rFonts w:ascii="General Font" w:eastAsia="Times New Roman" w:hAnsi="General Font" w:cs="Times New Roman"/>
            <w:color w:val="EF703E"/>
            <w:sz w:val="30"/>
            <w:szCs w:val="30"/>
            <w:bdr w:val="none" w:sz="0" w:space="0" w:color="auto" w:frame="1"/>
            <w:lang w:eastAsia="ru-RU"/>
          </w:rPr>
          <w:t>«Про интересные настольные игры для всей семьи»</w:t>
        </w:r>
      </w:hyperlink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8565F0A" wp14:editId="5488EB15">
            <wp:simplePos x="0" y="0"/>
            <wp:positionH relativeFrom="column">
              <wp:posOffset>-28575</wp:posOffset>
            </wp:positionH>
            <wp:positionV relativeFrom="paragraph">
              <wp:posOffset>142875</wp:posOffset>
            </wp:positionV>
            <wp:extent cx="3924300" cy="2616200"/>
            <wp:effectExtent l="0" t="0" r="0" b="0"/>
            <wp:wrapSquare wrapText="bothSides"/>
            <wp:docPr id="12" name="Рисунок 12" descr="pazly-dlja-det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zly-dlja-det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DD6" w:rsidRPr="00FE3DD6" w:rsidRDefault="00FE3DD6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 xml:space="preserve">2. </w:t>
      </w:r>
      <w:proofErr w:type="spellStart"/>
      <w:r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Пазлы</w:t>
      </w:r>
      <w:proofErr w:type="spellEnd"/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С одной стороны, это тоже настольная игра, с другой — она настолько своеобразна, что хочется выделить ее отдельным пунктом.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Помогая ребенку подбирать кусочки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картины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вы хорошо проведете время, но если вы заняты, то ребенок вполне справиться самостоятельно. Предложите ему собрать хотя бы часть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картины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обязательно восхитившись полученным результатом.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Очень хорошо если дома есть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пазлы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разного уровня сложности: легкие, собирая которые ребенок всегда будет чувствовать себя супергероем, и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посложнее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, как вариант для «сборки» при помощи взрослых.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Совет из личного опыта – 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не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 покупайте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пазлы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с большим количеством фрагментов, 300 и выше, на которых изображены животные. Прекрасная грива льва и пушистая шерстка милых песиков вызовут у вас нервный тик буквально за 10 минут подбора. Даже бесконечное голубое небо собирать почему-то легче.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Плюсы: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 Мало какое занятие сравнится со сборкой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пазлов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в плане пользы для мелкой моторики.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Кроме того, они развивают усидчивость и пространственное воображение.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«Легкие»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пазлы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ребенок сможет складывать самостоятельно.</w:t>
      </w:r>
    </w:p>
    <w:p w:rsid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Во время очередной уборки квартиры, у вас есть шанс периодически «наслаждаться» характерным звуком постукивающих в трубе пылесоса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пазлов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))</w:t>
      </w:r>
      <w:proofErr w:type="gramEnd"/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</w:p>
    <w:p w:rsidR="00FE3DD6" w:rsidRPr="00FE3DD6" w:rsidRDefault="00FE3DD6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3. Читаем книги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Тут варианта два: ребенок читает с удовольствием; ребенок читать отказывается.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С первым все понятно, если у вас дома чтец, тогда останется время не только на домашнюю работу, но еще и на собственные увлечения,  достаточно периодически обновлять детскую библиотеку.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lastRenderedPageBreak/>
        <w:t>Ребенок читать не любит. Хороший повод, уютно устроившись, почитать ему вслух. Опять-таки, детские книжки бывают настолько интересными, что вы и сами получите удовольствие от прочтения.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Все остальное не так просто, методики по приучению ребенка к чтению существуют, но придется попотеть, чтобы добиться результата. Что ж, быть родителем – это не только удовольствие </w:t>
      </w:r>
      <w:r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522A6420" wp14:editId="3F4FF040">
                <wp:extent cx="304800" cy="304800"/>
                <wp:effectExtent l="0" t="0" r="0" b="0"/>
                <wp:docPr id="11" name="Прямоугольник 11" descr="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iJdh16AIAANc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Плюсы: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Наверно, перечислять их нет смысла. Если вкратце – полезно, интересно, доступно (в библиотеках сейчас есть практически все).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Если ребенок любит читать – вам придется отбирать книги, чтобы заставить его сделать уроки или сходить в магазин.</w:t>
      </w:r>
    </w:p>
    <w:p w:rsidR="00FE3DD6" w:rsidRPr="00FE3DD6" w:rsidRDefault="00EA72EE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7111D6AB" wp14:editId="5465522F">
            <wp:simplePos x="0" y="0"/>
            <wp:positionH relativeFrom="column">
              <wp:posOffset>-57150</wp:posOffset>
            </wp:positionH>
            <wp:positionV relativeFrom="paragraph">
              <wp:posOffset>558800</wp:posOffset>
            </wp:positionV>
            <wp:extent cx="2324100" cy="2160270"/>
            <wp:effectExtent l="0" t="0" r="0" b="0"/>
            <wp:wrapSquare wrapText="bothSides"/>
            <wp:docPr id="10" name="Рисунок 10" descr="shashki-i-shahm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shki-i-shahma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DD6"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Если ребенок не любить читать — вам придется разработать стратегию по его привлечению к чтению.</w:t>
      </w:r>
    </w:p>
    <w:p w:rsidR="00FE3DD6" w:rsidRPr="00FE3DD6" w:rsidRDefault="00FE3DD6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4. Шашки, шахматы, домино, нарды, лото.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К сожалению, я умею играть только в шашки, ну и в лото еще :)), но если вы мастер по всем остальным видам игр, то это просто замечательно.</w:t>
      </w:r>
      <w:r w:rsidRPr="00FE3DD6"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w:t xml:space="preserve"> </w:t>
      </w:r>
      <w:proofErr w:type="gramEnd"/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Плюсы: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Очень-очень полезное и развивающее занятие.</w:t>
      </w:r>
    </w:p>
    <w:p w:rsid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Так как это парные игры, то они подходят для занятия с ребенком, только если у вас есть немаленький промежуток времени чтобы поиграть с ним.</w:t>
      </w:r>
    </w:p>
    <w:p w:rsidR="00FE3DD6" w:rsidRPr="00FE3DD6" w:rsidRDefault="00FE3DD6" w:rsidP="00EA72EE">
      <w:pPr>
        <w:shd w:val="clear" w:color="auto" w:fill="F9F4DD"/>
        <w:spacing w:after="0" w:line="240" w:lineRule="auto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</w:p>
    <w:p w:rsidR="00FE3DD6" w:rsidRPr="00FE3DD6" w:rsidRDefault="00FE3DD6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5. Игры с картами, пасьянсы, фокусы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Лет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–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н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адцать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назад дети и игры с картами считались понятиями несовместимыми, так как такие игры считались азартными. В принципе, таковой она является и сейчас,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но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тем не менее, сейчас страсти поутихли, и на фоне казино и «одноруких бандитов» карты выглядят невинным развлечением.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Тем более что кроме непосредственно самих игр существуют пасьянсы, из которых можно узнать, сбудется ли твое желание. И фокусы, которые интересны всегда.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Плюсы: 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Развивают память и внимание.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Зная определенное количество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фокусов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ребенок на досуге может «блеснуть» в компании своих сверстников.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 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Ребенка надо обучить всем известным вам фокусам и играм, а если вы их подзабыли или не знали, вам придется учиться самому.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Карты имеют не слишком хорошую репутацию с советских времен.</w:t>
      </w:r>
    </w:p>
    <w:p w:rsidR="00FE3DD6" w:rsidRPr="00FE3DD6" w:rsidRDefault="00EA72EE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F78AD35" wp14:editId="0399B029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2571750" cy="3100705"/>
            <wp:effectExtent l="0" t="0" r="0" b="4445"/>
            <wp:wrapSquare wrapText="bothSides"/>
            <wp:docPr id="7" name="Рисунок 7" descr="podelki-iz-plasti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delki-iz-plastili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DD6"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6. Развивающие занятия — раскраски, рисунки, пластилин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Замечательное занятие, не требующее больших вложений.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Сама я в детстве очень любила раскрашивать, а моя младшая дочка хорошо лепит из пластилина, причем свои изделия она умудряется вылепливать ну о-очень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малюпусенькими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. Хотела показать вам мои любимые «произведения искусства», но так куда-то спрятала, что не смогла найти, маленькие же </w:t>
      </w:r>
      <w:r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62E6421F" wp14:editId="36838B02">
                <wp:extent cx="304800" cy="304800"/>
                <wp:effectExtent l="0" t="0" r="0" b="0"/>
                <wp:docPr id="9" name="Прямоугольник 9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B92HVv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FE3DD6" w:rsidRPr="00FE3DD6" w:rsidRDefault="00FE3DD6" w:rsidP="00EA72EE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Поэтому пришлось стащить со стола у кукол их «завтрак</w:t>
      </w:r>
      <w:r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» — яичницу, бутерброд и </w:t>
      </w:r>
      <w:proofErr w:type="spellStart"/>
      <w:r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тортик</w:t>
      </w:r>
      <w:proofErr w:type="gramStart"/>
      <w:r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.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Ч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тобы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показать «грандиозность» поделок рядышком я поставила небольшую 11-сантиметровую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сольницу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Плюсы: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Конечно же, развивает творческие способности.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Если вы заняты, то можете спокойно продолжать заниматься своими делами, ваше участие не понадобится, все, что от вас потребуется – только похвалить конечный результат.</w:t>
      </w:r>
    </w:p>
    <w:p w:rsid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Придется научить ребенка делать все аккуратно, и убирать за собой после занятий, если вы это сможете, проблем с развивающими занятиями не будет. (Поначалу весь наш пол был в разноцветных липучих кляксах пластилина, которые мужу при</w:t>
      </w:r>
      <w:r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ходилось отковыривать от носков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).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</w:p>
    <w:p w:rsidR="00FE3DD6" w:rsidRPr="00FE3DD6" w:rsidRDefault="00FE3DD6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7. Полезные игры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Как их сейчас много! Нет, их и раньше было немало, но благодаря мамам-папам изобретателям и средствам информации, которые об этих изобретениях нам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рассказывают их стало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просто невообразимое количество. Этот пункт заслуживает отдельной статьи.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В пример, приведу блог Гали Кузьминой, о котором я уже рассказывала в статье «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Liebster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Blog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Award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» или «Награда самому любимому блогу». Вот где неиссякаемая фантазия.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Плюсы: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Просто масса. И интересно, и развитие, ну просто всестороннее.</w:t>
      </w:r>
    </w:p>
    <w:p w:rsid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Счастье, если вы прирожденный организатор и экспериментатор, если нет, вам придется этому учиться, что, надо признать непросто.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</w:p>
    <w:p w:rsidR="00FE3DD6" w:rsidRPr="00FE3DD6" w:rsidRDefault="00FE3DD6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8. Рукоделие</w:t>
      </w:r>
    </w:p>
    <w:p w:rsidR="00FE3DD6" w:rsidRPr="00FE3DD6" w:rsidRDefault="00FE3DD6" w:rsidP="00EA72EE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Замечательное занятие, особенно если им увлекаются мама или папа,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которые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смогут научить ребенка. А рукодельных вариантов море: вязание, 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lastRenderedPageBreak/>
        <w:t xml:space="preserve">вышивка,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бисероплетение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, плетение из газет, резьба по дереву, батик… и это только небольшая часть.</w:t>
      </w:r>
    </w:p>
    <w:p w:rsidR="00FE3DD6" w:rsidRPr="00FE3DD6" w:rsidRDefault="00EA72EE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2170E368" wp14:editId="02D0BE17">
            <wp:simplePos x="0" y="0"/>
            <wp:positionH relativeFrom="column">
              <wp:posOffset>3495675</wp:posOffset>
            </wp:positionH>
            <wp:positionV relativeFrom="paragraph">
              <wp:posOffset>-361950</wp:posOffset>
            </wp:positionV>
            <wp:extent cx="3203575" cy="2324100"/>
            <wp:effectExtent l="0" t="0" r="0" b="0"/>
            <wp:wrapSquare wrapText="bothSides"/>
            <wp:docPr id="5" name="Рисунок 5" descr="zanjatie-rukode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njatie-rukodel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DD6"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Плюсы:</w:t>
      </w:r>
      <w:r w:rsidR="00FE3DD6"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Эти навыки пригодятся всегда.</w:t>
      </w:r>
    </w:p>
    <w:p w:rsid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Вам придется провести длительный и нудный инструктаж о том, что иголки всегда должны быть в игольнице, спицы в чехлах, а нитки и кусочки ткани в специальных пакетах и коробочках. А после сеанса рукоделия находить все это по разным углам и водворять на место.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</w:p>
    <w:p w:rsidR="00FE3DD6" w:rsidRPr="00FE3DD6" w:rsidRDefault="00FE3DD6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9. Игры с ручкой и бумагой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Это игры, в которые играют, чаще всего, во время уроков, ведь это самое подходящее время для морского боя и крестиков-ноликов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</w:t>
      </w:r>
      <w:r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7A5EC543" wp14:editId="20C29B65">
                <wp:extent cx="304800" cy="304800"/>
                <wp:effectExtent l="0" t="0" r="0" b="0"/>
                <wp:docPr id="4" name="Прямоугольник 4" descr="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n/MSa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 Н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о играя в них дома, вы также получите немало удовольствия, а ребенок прекрасно натренируется, чтобы позже, во школе, обыгрывать своих одноклассников.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Плюсы: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Не требуют никаких материальных вложений.</w:t>
      </w:r>
    </w:p>
    <w:p w:rsid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 Даже не знаю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какие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...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</w:p>
    <w:p w:rsidR="00FE3DD6" w:rsidRPr="00FE3DD6" w:rsidRDefault="00EA72EE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3FB6DCA9" wp14:editId="653C1017">
            <wp:simplePos x="0" y="0"/>
            <wp:positionH relativeFrom="column">
              <wp:posOffset>-9525</wp:posOffset>
            </wp:positionH>
            <wp:positionV relativeFrom="paragraph">
              <wp:posOffset>67945</wp:posOffset>
            </wp:positionV>
            <wp:extent cx="2476500" cy="2420620"/>
            <wp:effectExtent l="0" t="0" r="0" b="0"/>
            <wp:wrapSquare wrapText="bothSides"/>
            <wp:docPr id="3" name="Рисунок 3" descr="naklejki-V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klejki-Vink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DD6"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10. Наклейки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Как ни странно, но их можно выделить отдельным пунктом как полноценное занятие.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Мне кажется, производство наклеек просто широкомасштабно. Во-первых, в продаже можно найти наклейку любого героя любого мультфильма. Во время дочкиного увлечения феями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Винкс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у меня просто рябило в глазах и голове от всех этих Флор, Муз и </w:t>
      </w:r>
      <w:proofErr w:type="spellStart"/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Техн</w:t>
      </w:r>
      <w:proofErr w:type="spellEnd"/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(имена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феечек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), изготовленных по мотивам всех 120-ти серий.</w:t>
      </w:r>
      <w:r w:rsidR="00EA72EE" w:rsidRPr="00EA72EE"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w:t xml:space="preserve"> 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Во-вторых, наклейки бывают очень интересными по текстуре: к ним добавляются блестки, пустоты с шариками, объем и еще множество разнообразных фишек.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Чтобы ребенок не пытался «обновить» мебель с помощью Человека-Паука или Мишек </w:t>
      </w:r>
      <w:proofErr w:type="spell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Гамми</w:t>
      </w:r>
      <w:proofErr w:type="spell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, купите ему общую тетрадку, в которые он и будет клеить своих любимых героев.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lastRenderedPageBreak/>
        <w:t>Плюсы: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Ребенок, посапывая от старания, будет занят в течение продолжительного времени.</w:t>
      </w:r>
    </w:p>
    <w:p w:rsid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Есть шанс обнаружить наклейки, ненавязчиво украшающие ваши документы или домашнюю утварь :)).</w:t>
      </w:r>
      <w:proofErr w:type="gramEnd"/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</w:p>
    <w:p w:rsidR="00FE3DD6" w:rsidRPr="00FE3DD6" w:rsidRDefault="00FE3DD6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11. Полезные занятия – наведение порядка после игры, стирка кукольных одежек, приготовление еды и т.д.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В детстве девочки так любят стирать кукольные одежки, подметать пол и помогать маме вымешивать тесто, а мальчики с удовольствием портят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гвозди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 забивая их, и дощечки – распиливая, да и лепить маме пирожки тоже помогут с энтузиазмом. Здесь, главное, разрешать.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000000"/>
          <w:sz w:val="30"/>
          <w:szCs w:val="30"/>
          <w:bdr w:val="none" w:sz="0" w:space="0" w:color="auto" w:frame="1"/>
          <w:lang w:eastAsia="ru-RU"/>
        </w:rPr>
        <w:t>Вот только я никогда не слышала, чтобы кто-либо из детей любил наводить порядок после игры </w:t>
      </w:r>
      <w:r>
        <w:rPr>
          <w:rFonts w:ascii="General Font" w:eastAsia="Times New Roman" w:hAnsi="General Font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43ED3B9B" wp14:editId="7F148C96">
                <wp:extent cx="304800" cy="304800"/>
                <wp:effectExtent l="0" t="0" r="0" b="0"/>
                <wp:docPr id="2" name="Прямоугольник 2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k+mJz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Плюсы: 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Прекрасное развитие необходимых в будущем умений.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Часто детки могут реально помочь вам, главное, поручить посильное задание.</w:t>
      </w:r>
    </w:p>
    <w:p w:rsid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 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Ну, тут вы все прекрасно представляете… разлитая вода, рассыпанная мука, все размазано и перевернуто, но терпеть придется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… С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лишком высок коэффициент полезного действия.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</w:p>
    <w:p w:rsidR="00FE3DD6" w:rsidRPr="00FE3DD6" w:rsidRDefault="00EA72EE" w:rsidP="00FE3DD6">
      <w:pPr>
        <w:shd w:val="clear" w:color="auto" w:fill="F9F4DD"/>
        <w:spacing w:after="0" w:line="360" w:lineRule="atLeast"/>
        <w:ind w:firstLine="567"/>
        <w:jc w:val="both"/>
        <w:outlineLvl w:val="2"/>
        <w:rPr>
          <w:rFonts w:ascii="Oswald Light" w:eastAsia="Times New Roman" w:hAnsi="Oswald Light" w:cs="Times New Roman"/>
          <w:color w:val="571548"/>
          <w:sz w:val="36"/>
          <w:szCs w:val="36"/>
          <w:lang w:eastAsia="ru-RU"/>
        </w:rPr>
      </w:pPr>
      <w:r>
        <w:rPr>
          <w:rFonts w:ascii="General Font" w:eastAsia="Times New Roman" w:hAnsi="General Font" w:cs="Times New Roman"/>
          <w:noProof/>
          <w:color w:val="333333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6C753BD9" wp14:editId="6885DBE8">
            <wp:simplePos x="0" y="0"/>
            <wp:positionH relativeFrom="column">
              <wp:posOffset>-19050</wp:posOffset>
            </wp:positionH>
            <wp:positionV relativeFrom="paragraph">
              <wp:posOffset>52705</wp:posOffset>
            </wp:positionV>
            <wp:extent cx="2781300" cy="1609725"/>
            <wp:effectExtent l="0" t="0" r="0" b="9525"/>
            <wp:wrapSquare wrapText="bothSides"/>
            <wp:docPr id="1" name="Рисунок 1" descr="prosmotr-televiz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smotr-televizo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DD6"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 xml:space="preserve">12. Просмотр телевизора. </w:t>
      </w:r>
      <w:r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 xml:space="preserve">  </w:t>
      </w:r>
      <w:r w:rsidR="00FE3DD6" w:rsidRPr="00FE3DD6">
        <w:rPr>
          <w:rFonts w:ascii="Oswald Light" w:eastAsia="Times New Roman" w:hAnsi="Oswald Light" w:cs="Times New Roman"/>
          <w:color w:val="571548"/>
          <w:sz w:val="36"/>
          <w:szCs w:val="36"/>
          <w:bdr w:val="none" w:sz="0" w:space="0" w:color="auto" w:frame="1"/>
          <w:lang w:eastAsia="ru-RU"/>
        </w:rPr>
        <w:t>Компьютерные игры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Все наши усилия сводятся к тому, чтоб ребенок как можно меньше проводил времени возле экрана телевизора и монитора компьютера, но от прогресса нам никуда не деться.</w:t>
      </w:r>
      <w:bookmarkStart w:id="0" w:name="_GoBack"/>
      <w:bookmarkEnd w:id="0"/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Единственное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 – надо научить ребенка умело пользоваться этими благами цивилизации. Тем более что ребенок обязательно должен быть в курсе популярных фильмов, мультфильмов и компьютерных игр, иначе может получиться ситуация аналогичная произошедшей с сыном Юлии Меньшовой, о чем я упоминала в статье </w:t>
      </w:r>
      <w:hyperlink r:id="rId14" w:tgtFrame="_blank" w:history="1">
        <w:r w:rsidRPr="00FE3DD6">
          <w:rPr>
            <w:rFonts w:ascii="General Font" w:eastAsia="Times New Roman" w:hAnsi="General Font" w:cs="Times New Roman"/>
            <w:color w:val="EF703E"/>
            <w:sz w:val="30"/>
            <w:szCs w:val="30"/>
            <w:bdr w:val="none" w:sz="0" w:space="0" w:color="auto" w:frame="1"/>
            <w:lang w:eastAsia="ru-RU"/>
          </w:rPr>
          <w:t>«Дети в интернете. Вред и польза». </w:t>
        </w:r>
      </w:hyperlink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В ситуациях, когда мама действительно занята, мультфильмы и компьютерные игры – палочка-выручалочка. Главное, помочь ребенку сделать правильный выбор, но, среди огромного количества вариантов, это будет несложно сделать.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 xml:space="preserve">У нас дома подключен канал Дисней, который практически всегда оправдывает возложенные на него ожидания. А вот убедить ребенка, что старые, но такие красивые и содержательные мультфильмы-сказки тоже очень интересны, мне не удается, </w:t>
      </w:r>
      <w:proofErr w:type="gramStart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увы</w:t>
      </w:r>
      <w:proofErr w:type="gramEnd"/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…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lastRenderedPageBreak/>
        <w:t>Плюсы: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 Правильно подобранные передачи помогут узнать много нового и полезного.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При разумном и дозированном выборе передач и игр, ребенок получает море удовольствия.</w:t>
      </w:r>
    </w:p>
    <w:p w:rsidR="00FE3DD6" w:rsidRPr="00FE3DD6" w:rsidRDefault="00FE3DD6" w:rsidP="00FE3DD6">
      <w:pPr>
        <w:shd w:val="clear" w:color="auto" w:fill="F9F4DD"/>
        <w:spacing w:after="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993366"/>
          <w:sz w:val="30"/>
          <w:szCs w:val="30"/>
          <w:bdr w:val="none" w:sz="0" w:space="0" w:color="auto" w:frame="1"/>
          <w:lang w:eastAsia="ru-RU"/>
        </w:rPr>
        <w:t>Минусы:</w:t>
      </w:r>
      <w:r w:rsidRPr="00FE3DD6">
        <w:rPr>
          <w:rFonts w:ascii="General Font" w:eastAsia="Times New Roman" w:hAnsi="General Font" w:cs="Times New Roman"/>
          <w:color w:val="FF6600"/>
          <w:sz w:val="30"/>
          <w:szCs w:val="30"/>
          <w:bdr w:val="none" w:sz="0" w:space="0" w:color="auto" w:frame="1"/>
          <w:lang w:eastAsia="ru-RU"/>
        </w:rPr>
        <w:t> </w:t>
      </w: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В основном один – как ребенка оттуда вытащить.</w:t>
      </w: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</w:p>
    <w:p w:rsidR="00FE3DD6" w:rsidRPr="00FE3DD6" w:rsidRDefault="00FE3DD6" w:rsidP="00FE3DD6">
      <w:pPr>
        <w:shd w:val="clear" w:color="auto" w:fill="F9F4DD"/>
        <w:spacing w:after="240" w:line="240" w:lineRule="auto"/>
        <w:ind w:firstLine="567"/>
        <w:jc w:val="both"/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</w:pPr>
      <w:r w:rsidRPr="00FE3DD6"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Я перечислила наши любимые варианты времяпрепровождения</w:t>
      </w:r>
      <w:r>
        <w:rPr>
          <w:rFonts w:ascii="General Font" w:eastAsia="Times New Roman" w:hAnsi="General Font" w:cs="Times New Roman"/>
          <w:color w:val="333333"/>
          <w:sz w:val="30"/>
          <w:szCs w:val="30"/>
          <w:lang w:eastAsia="ru-RU"/>
        </w:rPr>
        <w:t>!</w:t>
      </w:r>
    </w:p>
    <w:p w:rsidR="0051353C" w:rsidRDefault="0051353C" w:rsidP="00FE3DD6">
      <w:pPr>
        <w:ind w:firstLine="567"/>
        <w:jc w:val="both"/>
      </w:pPr>
    </w:p>
    <w:sectPr w:rsidR="0051353C" w:rsidSect="00FE3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 Light">
    <w:altName w:val="Times New Roman"/>
    <w:panose1 w:val="00000000000000000000"/>
    <w:charset w:val="00"/>
    <w:family w:val="roman"/>
    <w:notTrueType/>
    <w:pitch w:val="default"/>
  </w:font>
  <w:font w:name="General 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D6"/>
    <w:rsid w:val="0051353C"/>
    <w:rsid w:val="00EA72EE"/>
    <w:rsid w:val="00F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D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D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D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D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http://zolushka-new.com/semejnyj-dom/interesnye-nastolnye-igry-dlja-vsej-semi.html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zolushka-new.com/semja-i-otnoshenija/chem-vreden-kompjuter-dlja-dete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141372-DA8C-4967-AF43-A16134F9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2018-02-25T06:40:00Z</dcterms:created>
  <dcterms:modified xsi:type="dcterms:W3CDTF">2018-02-25T06:55:00Z</dcterms:modified>
</cp:coreProperties>
</file>